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885" w:type="dxa"/>
        <w:tblBorders>
          <w:insideH w:val="nil"/>
          <w:insideV w:val="nil"/>
        </w:tblBorders>
        <w:tblLook w:val="04A0"/>
      </w:tblPr>
      <w:tblGrid>
        <w:gridCol w:w="4945"/>
        <w:gridCol w:w="5546"/>
      </w:tblGrid>
      <w:tr w:rsidR="00BA453B" w:rsidRPr="005075A9" w:rsidTr="0026585B">
        <w:trPr>
          <w:trHeight w:val="3000"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453B" w:rsidRPr="005075A9" w:rsidRDefault="00BA453B" w:rsidP="0026585B">
            <w:pPr>
              <w:spacing w:line="276" w:lineRule="auto"/>
              <w:jc w:val="center"/>
              <w:rPr>
                <w:lang w:eastAsia="en-US"/>
              </w:rPr>
            </w:pPr>
            <w:r w:rsidRPr="005075A9">
              <w:rPr>
                <w:noProof/>
              </w:rPr>
              <w:drawing>
                <wp:inline distT="0" distB="0" distL="0" distR="0">
                  <wp:extent cx="2314575" cy="1943100"/>
                  <wp:effectExtent l="1905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</w:tcPr>
          <w:p w:rsidR="00BA453B" w:rsidRPr="005075A9" w:rsidRDefault="00BA453B" w:rsidP="0026585B">
            <w:pPr>
              <w:spacing w:line="276" w:lineRule="auto"/>
              <w:jc w:val="center"/>
              <w:rPr>
                <w:b/>
                <w:bCs/>
                <w:color w:val="365F91"/>
                <w:lang w:eastAsia="en-US"/>
              </w:rPr>
            </w:pPr>
          </w:p>
          <w:p w:rsidR="00BA453B" w:rsidRPr="00AD17BA" w:rsidRDefault="00BA453B" w:rsidP="0026585B">
            <w:pPr>
              <w:spacing w:line="276" w:lineRule="auto"/>
              <w:jc w:val="center"/>
              <w:rPr>
                <w:b/>
                <w:bCs/>
                <w:color w:val="365F91"/>
                <w:sz w:val="28"/>
                <w:szCs w:val="28"/>
                <w:lang w:eastAsia="en-US"/>
              </w:rPr>
            </w:pPr>
          </w:p>
          <w:p w:rsidR="00BA453B" w:rsidRPr="00AD17BA" w:rsidRDefault="00BA453B" w:rsidP="0026585B">
            <w:pPr>
              <w:spacing w:line="276" w:lineRule="auto"/>
              <w:jc w:val="center"/>
              <w:rPr>
                <w:b/>
                <w:bCs/>
                <w:color w:val="365F91"/>
                <w:sz w:val="28"/>
                <w:szCs w:val="28"/>
                <w:lang w:eastAsia="en-US"/>
              </w:rPr>
            </w:pPr>
            <w:r w:rsidRPr="00AD17BA">
              <w:rPr>
                <w:b/>
                <w:bCs/>
                <w:color w:val="365F91"/>
                <w:sz w:val="28"/>
                <w:szCs w:val="28"/>
                <w:lang w:eastAsia="en-US"/>
              </w:rPr>
              <w:t>ПОЛОЖЕНИЕ</w:t>
            </w:r>
          </w:p>
          <w:p w:rsidR="00BA453B" w:rsidRPr="00AD17BA" w:rsidRDefault="00BA453B" w:rsidP="0026585B">
            <w:pPr>
              <w:spacing w:line="276" w:lineRule="auto"/>
              <w:jc w:val="center"/>
              <w:rPr>
                <w:b/>
                <w:bCs/>
                <w:color w:val="365F91"/>
                <w:sz w:val="28"/>
                <w:szCs w:val="28"/>
                <w:lang w:eastAsia="en-US"/>
              </w:rPr>
            </w:pPr>
            <w:r w:rsidRPr="00AD17BA">
              <w:rPr>
                <w:b/>
                <w:bCs/>
                <w:color w:val="365F91"/>
                <w:sz w:val="28"/>
                <w:szCs w:val="28"/>
                <w:lang w:eastAsia="en-US"/>
              </w:rPr>
              <w:t xml:space="preserve">о  </w:t>
            </w:r>
            <w:r w:rsidRPr="00AD17BA">
              <w:rPr>
                <w:b/>
                <w:bCs/>
                <w:color w:val="365F91"/>
                <w:sz w:val="28"/>
                <w:szCs w:val="28"/>
                <w:lang w:val="en-US" w:eastAsia="en-US"/>
              </w:rPr>
              <w:t>X</w:t>
            </w:r>
            <w:r>
              <w:rPr>
                <w:b/>
                <w:bCs/>
                <w:color w:val="365F91"/>
                <w:sz w:val="28"/>
                <w:szCs w:val="28"/>
                <w:lang w:val="en-US" w:eastAsia="en-US"/>
              </w:rPr>
              <w:t>II</w:t>
            </w:r>
            <w:r w:rsidRPr="00AD17BA">
              <w:rPr>
                <w:b/>
                <w:bCs/>
                <w:color w:val="365F91"/>
                <w:sz w:val="28"/>
                <w:szCs w:val="28"/>
                <w:lang w:eastAsia="en-US"/>
              </w:rPr>
              <w:t xml:space="preserve"> Международном фестивале-конкурсе    молодых исполнителей</w:t>
            </w:r>
          </w:p>
          <w:p w:rsidR="00BA453B" w:rsidRPr="00AD17BA" w:rsidRDefault="00BA453B" w:rsidP="0026585B">
            <w:pPr>
              <w:spacing w:line="276" w:lineRule="auto"/>
              <w:jc w:val="center"/>
              <w:rPr>
                <w:b/>
                <w:bCs/>
                <w:i/>
                <w:iCs/>
                <w:color w:val="365F91"/>
                <w:sz w:val="28"/>
                <w:szCs w:val="28"/>
                <w:lang w:eastAsia="en-US"/>
              </w:rPr>
            </w:pPr>
            <w:r w:rsidRPr="00AD17BA">
              <w:rPr>
                <w:b/>
                <w:bCs/>
                <w:i/>
                <w:iCs/>
                <w:color w:val="365F91"/>
                <w:sz w:val="28"/>
                <w:szCs w:val="28"/>
                <w:lang w:eastAsia="en-US"/>
              </w:rPr>
              <w:t xml:space="preserve">«НАБЕРЕЖНЫЕ ЧЕЛНЫ </w:t>
            </w:r>
          </w:p>
          <w:p w:rsidR="00BA453B" w:rsidRPr="00AD17BA" w:rsidRDefault="00BA453B" w:rsidP="0026585B">
            <w:pPr>
              <w:spacing w:line="276" w:lineRule="auto"/>
              <w:jc w:val="center"/>
              <w:rPr>
                <w:b/>
                <w:bCs/>
                <w:i/>
                <w:iCs/>
                <w:color w:val="365F91"/>
                <w:sz w:val="28"/>
                <w:szCs w:val="28"/>
                <w:lang w:eastAsia="en-US"/>
              </w:rPr>
            </w:pPr>
            <w:r w:rsidRPr="00AD17BA">
              <w:rPr>
                <w:b/>
                <w:bCs/>
                <w:i/>
                <w:iCs/>
                <w:color w:val="365F91"/>
                <w:sz w:val="28"/>
                <w:szCs w:val="28"/>
                <w:lang w:eastAsia="en-US"/>
              </w:rPr>
              <w:t>СОБИРАЮТ ДРУЗЕЙ»</w:t>
            </w:r>
          </w:p>
          <w:p w:rsidR="00BA453B" w:rsidRPr="005075A9" w:rsidRDefault="00BA453B" w:rsidP="0026585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BA453B" w:rsidRPr="005075A9" w:rsidRDefault="00BA453B" w:rsidP="00BA453B">
      <w:pPr>
        <w:spacing w:line="276" w:lineRule="auto"/>
        <w:jc w:val="both"/>
        <w:rPr>
          <w:b/>
          <w:bCs/>
        </w:rPr>
      </w:pPr>
    </w:p>
    <w:p w:rsidR="005F4474" w:rsidRPr="005075A9" w:rsidRDefault="005F4474" w:rsidP="005F4474">
      <w:pPr>
        <w:spacing w:line="276" w:lineRule="auto"/>
        <w:jc w:val="both"/>
      </w:pPr>
      <w:r>
        <w:rPr>
          <w:b/>
          <w:bCs/>
        </w:rPr>
        <w:t xml:space="preserve">          </w:t>
      </w:r>
      <w:r w:rsidR="00BA453B" w:rsidRPr="005075A9">
        <w:rPr>
          <w:b/>
          <w:bCs/>
        </w:rPr>
        <w:t xml:space="preserve">Учредители: </w:t>
      </w:r>
      <w:r w:rsidR="00BA453B" w:rsidRPr="005075A9">
        <w:t xml:space="preserve">Международный фестиваль-конкурс молодых исполнителей «Набережные Челны собирают друзей» проводит </w:t>
      </w:r>
      <w:r>
        <w:t xml:space="preserve">некоммерческое партнерство </w:t>
      </w:r>
      <w:r w:rsidRPr="005075A9">
        <w:t xml:space="preserve"> ФКМИ «КамАЗ собирает друзей»</w:t>
      </w:r>
      <w:r>
        <w:t xml:space="preserve">,   </w:t>
      </w:r>
      <w:r w:rsidR="00BA453B" w:rsidRPr="005075A9">
        <w:t>МА</w:t>
      </w:r>
      <w:r w:rsidR="00BA453B">
        <w:t>УДО</w:t>
      </w:r>
      <w:r w:rsidR="00BA453B" w:rsidRPr="005075A9">
        <w:t xml:space="preserve"> «Детская школа искусств №13 (т)» при поддержке управления образования и по делам молодежи Исполнительного комитета города Набережные Челны, Казанской государственной консерватории</w:t>
      </w:r>
      <w:r w:rsidRPr="005F4474">
        <w:t xml:space="preserve"> </w:t>
      </w:r>
      <w:r>
        <w:t xml:space="preserve">им. Н. </w:t>
      </w:r>
      <w:proofErr w:type="spellStart"/>
      <w:r>
        <w:t>Жиганова</w:t>
      </w:r>
      <w:proofErr w:type="spellEnd"/>
      <w:proofErr w:type="gramStart"/>
      <w:r w:rsidRPr="005075A9">
        <w:t>.</w:t>
      </w:r>
      <w:proofErr w:type="gramEnd"/>
    </w:p>
    <w:p w:rsidR="00BA453B" w:rsidRPr="005075A9" w:rsidRDefault="00BA453B" w:rsidP="00BA453B">
      <w:pPr>
        <w:spacing w:line="276" w:lineRule="auto"/>
        <w:ind w:firstLine="540"/>
        <w:jc w:val="both"/>
      </w:pPr>
      <w:r w:rsidRPr="005075A9">
        <w:rPr>
          <w:b/>
          <w:bCs/>
        </w:rPr>
        <w:t xml:space="preserve">Место проведения:  </w:t>
      </w:r>
      <w:proofErr w:type="gramStart"/>
      <w:r w:rsidRPr="005075A9">
        <w:t>г</w:t>
      </w:r>
      <w:proofErr w:type="gramEnd"/>
      <w:r w:rsidRPr="005075A9">
        <w:t>. Набережные Челны.</w:t>
      </w:r>
    </w:p>
    <w:p w:rsidR="00BA453B" w:rsidRPr="005075A9" w:rsidRDefault="00BA453B" w:rsidP="00BA453B">
      <w:pPr>
        <w:spacing w:line="276" w:lineRule="auto"/>
        <w:ind w:firstLine="540"/>
        <w:jc w:val="both"/>
        <w:rPr>
          <w:b/>
        </w:rPr>
      </w:pPr>
      <w:r w:rsidRPr="005075A9">
        <w:rPr>
          <w:b/>
        </w:rPr>
        <w:t xml:space="preserve">Сроки проведения фестиваля:  </w:t>
      </w:r>
    </w:p>
    <w:p w:rsidR="00BA453B" w:rsidRPr="005075A9" w:rsidRDefault="00BA453B" w:rsidP="00BA453B">
      <w:pPr>
        <w:spacing w:line="276" w:lineRule="auto"/>
        <w:jc w:val="both"/>
        <w:rPr>
          <w:color w:val="FF0000"/>
        </w:rPr>
      </w:pPr>
      <w:r w:rsidRPr="0092133A">
        <w:rPr>
          <w:b/>
          <w:bCs/>
        </w:rPr>
        <w:t xml:space="preserve">- Инструментальное исполнительство, изобразительное искусство:  </w:t>
      </w:r>
      <w:r>
        <w:rPr>
          <w:b/>
          <w:bCs/>
        </w:rPr>
        <w:t xml:space="preserve"> 6 апреля</w:t>
      </w:r>
      <w:r w:rsidRPr="0092133A">
        <w:rPr>
          <w:b/>
        </w:rPr>
        <w:t xml:space="preserve"> 201</w:t>
      </w:r>
      <w:r>
        <w:rPr>
          <w:b/>
        </w:rPr>
        <w:t>8</w:t>
      </w:r>
      <w:r w:rsidRPr="0092133A">
        <w:rPr>
          <w:b/>
        </w:rPr>
        <w:t xml:space="preserve"> года</w:t>
      </w:r>
      <w:r w:rsidRPr="005075A9">
        <w:rPr>
          <w:b/>
        </w:rPr>
        <w:t>.</w:t>
      </w:r>
      <w:r w:rsidRPr="005075A9">
        <w:rPr>
          <w:color w:val="FF0000"/>
        </w:rPr>
        <w:t xml:space="preserve"> </w:t>
      </w:r>
    </w:p>
    <w:p w:rsidR="00BA453B" w:rsidRPr="005075A9" w:rsidRDefault="00BA453B" w:rsidP="00BA453B">
      <w:pPr>
        <w:spacing w:line="276" w:lineRule="auto"/>
        <w:jc w:val="both"/>
        <w:rPr>
          <w:b/>
          <w:bCs/>
        </w:rPr>
      </w:pPr>
      <w:r w:rsidRPr="005075A9">
        <w:rPr>
          <w:bCs/>
        </w:rPr>
        <w:t xml:space="preserve">- </w:t>
      </w:r>
      <w:r w:rsidRPr="0092133A">
        <w:rPr>
          <w:b/>
          <w:bCs/>
        </w:rPr>
        <w:t>Вокал, хореография:</w:t>
      </w:r>
      <w:r w:rsidRPr="005075A9">
        <w:rPr>
          <w:b/>
          <w:bCs/>
        </w:rPr>
        <w:t xml:space="preserve">  </w:t>
      </w:r>
      <w:r>
        <w:rPr>
          <w:b/>
          <w:bCs/>
        </w:rPr>
        <w:t>с 17 по</w:t>
      </w:r>
      <w:r w:rsidRPr="005075A9">
        <w:rPr>
          <w:b/>
          <w:bCs/>
        </w:rPr>
        <w:t xml:space="preserve"> </w:t>
      </w:r>
      <w:r>
        <w:rPr>
          <w:b/>
          <w:bCs/>
        </w:rPr>
        <w:t>20</w:t>
      </w:r>
      <w:r w:rsidRPr="005075A9">
        <w:rPr>
          <w:b/>
          <w:bCs/>
        </w:rPr>
        <w:t xml:space="preserve"> апреля  201</w:t>
      </w:r>
      <w:r>
        <w:rPr>
          <w:b/>
          <w:bCs/>
        </w:rPr>
        <w:t>8</w:t>
      </w:r>
      <w:r w:rsidRPr="005075A9">
        <w:rPr>
          <w:b/>
          <w:bCs/>
        </w:rPr>
        <w:t xml:space="preserve"> года.</w:t>
      </w:r>
    </w:p>
    <w:p w:rsidR="00BA453B" w:rsidRPr="005075A9" w:rsidRDefault="00BA453B" w:rsidP="00BA453B">
      <w:pPr>
        <w:spacing w:line="276" w:lineRule="auto"/>
        <w:ind w:firstLine="540"/>
        <w:jc w:val="both"/>
        <w:rPr>
          <w:b/>
          <w:bCs/>
        </w:rPr>
      </w:pPr>
      <w:r w:rsidRPr="005075A9">
        <w:rPr>
          <w:b/>
          <w:bCs/>
        </w:rPr>
        <w:t>Цели и задачи фестиваля-конкурса:</w:t>
      </w:r>
    </w:p>
    <w:p w:rsidR="00BA453B" w:rsidRPr="005075A9" w:rsidRDefault="00BA453B" w:rsidP="00BA453B">
      <w:pPr>
        <w:numPr>
          <w:ilvl w:val="0"/>
          <w:numId w:val="34"/>
        </w:numPr>
        <w:tabs>
          <w:tab w:val="left" w:pos="426"/>
        </w:tabs>
        <w:suppressAutoHyphens/>
        <w:spacing w:line="276" w:lineRule="auto"/>
        <w:ind w:left="0" w:firstLine="0"/>
        <w:jc w:val="both"/>
      </w:pPr>
      <w:r w:rsidRPr="005075A9">
        <w:t>Выявление и всесторонняя поддержка наиболее талантливых и перспективных молодых исполнителей.</w:t>
      </w:r>
    </w:p>
    <w:p w:rsidR="00BA453B" w:rsidRPr="005075A9" w:rsidRDefault="00BA453B" w:rsidP="00BA453B">
      <w:pPr>
        <w:numPr>
          <w:ilvl w:val="0"/>
          <w:numId w:val="34"/>
        </w:numPr>
        <w:tabs>
          <w:tab w:val="clear" w:pos="1260"/>
          <w:tab w:val="num" w:pos="426"/>
        </w:tabs>
        <w:suppressAutoHyphens/>
        <w:spacing w:line="276" w:lineRule="auto"/>
        <w:ind w:left="0" w:firstLine="0"/>
        <w:jc w:val="both"/>
      </w:pPr>
      <w:r w:rsidRPr="005075A9">
        <w:t>Обмен опытом между коллективами, руководителями и педагогами России и стран ближнего зарубежья, поддержка постоянных творческих контактов между ними, их объединение в рамках фестивального движения.</w:t>
      </w:r>
    </w:p>
    <w:p w:rsidR="00BA453B" w:rsidRPr="005075A9" w:rsidRDefault="00BA453B" w:rsidP="00BA453B">
      <w:pPr>
        <w:numPr>
          <w:ilvl w:val="0"/>
          <w:numId w:val="34"/>
        </w:numPr>
        <w:tabs>
          <w:tab w:val="left" w:pos="426"/>
        </w:tabs>
        <w:suppressAutoHyphens/>
        <w:spacing w:line="276" w:lineRule="auto"/>
        <w:ind w:left="0" w:firstLine="0"/>
        <w:jc w:val="both"/>
      </w:pPr>
      <w:r w:rsidRPr="005075A9">
        <w:t xml:space="preserve">Повышение профессионального мастерства руководителей коллективов и педагогов </w:t>
      </w:r>
      <w:r>
        <w:t xml:space="preserve">через </w:t>
      </w:r>
      <w:r w:rsidRPr="005075A9">
        <w:t>проведение круглых столов, мастер-классов.</w:t>
      </w:r>
    </w:p>
    <w:p w:rsidR="00BA453B" w:rsidRPr="005075A9" w:rsidRDefault="00BA453B" w:rsidP="00BA453B">
      <w:pPr>
        <w:numPr>
          <w:ilvl w:val="0"/>
          <w:numId w:val="34"/>
        </w:numPr>
        <w:tabs>
          <w:tab w:val="clear" w:pos="1260"/>
          <w:tab w:val="left" w:pos="426"/>
        </w:tabs>
        <w:suppressAutoHyphens/>
        <w:spacing w:line="276" w:lineRule="auto"/>
        <w:ind w:left="0" w:firstLine="0"/>
        <w:jc w:val="both"/>
      </w:pPr>
      <w:r w:rsidRPr="005075A9">
        <w:t>Популяризация творчества детских и молодежных коллективов.</w:t>
      </w:r>
    </w:p>
    <w:p w:rsidR="00BA453B" w:rsidRPr="005075A9" w:rsidRDefault="00BA453B" w:rsidP="00BA453B">
      <w:pPr>
        <w:numPr>
          <w:ilvl w:val="0"/>
          <w:numId w:val="34"/>
        </w:numPr>
        <w:tabs>
          <w:tab w:val="left" w:pos="426"/>
        </w:tabs>
        <w:suppressAutoHyphens/>
        <w:spacing w:line="276" w:lineRule="auto"/>
        <w:ind w:left="0" w:firstLine="0"/>
        <w:jc w:val="both"/>
      </w:pPr>
      <w:r w:rsidRPr="005075A9">
        <w:t>Укрепление межнациональных связей, дружбы между педагогами и детьми – представителями различных национальностей, стран, регионов.</w:t>
      </w:r>
    </w:p>
    <w:p w:rsidR="00BA453B" w:rsidRPr="005075A9" w:rsidRDefault="00BA453B" w:rsidP="00BA453B">
      <w:pPr>
        <w:numPr>
          <w:ilvl w:val="0"/>
          <w:numId w:val="34"/>
        </w:numPr>
        <w:tabs>
          <w:tab w:val="left" w:pos="426"/>
        </w:tabs>
        <w:suppressAutoHyphens/>
        <w:spacing w:line="276" w:lineRule="auto"/>
        <w:ind w:left="0" w:firstLine="0"/>
        <w:jc w:val="both"/>
      </w:pPr>
      <w:r w:rsidRPr="005075A9">
        <w:t xml:space="preserve">Воспитание патриотизма и гражданственности, чувства сопричастности молодого поколения к </w:t>
      </w:r>
      <w:proofErr w:type="spellStart"/>
      <w:r w:rsidRPr="005075A9">
        <w:t>историко</w:t>
      </w:r>
      <w:proofErr w:type="spellEnd"/>
      <w:r w:rsidRPr="005075A9">
        <w:t xml:space="preserve"> – героическому  наследию Отечества.</w:t>
      </w:r>
    </w:p>
    <w:p w:rsidR="00BA453B" w:rsidRPr="005075A9" w:rsidRDefault="00BA453B" w:rsidP="00BA453B">
      <w:pPr>
        <w:spacing w:line="276" w:lineRule="auto"/>
        <w:ind w:firstLine="540"/>
        <w:jc w:val="both"/>
      </w:pPr>
      <w:r w:rsidRPr="005075A9">
        <w:rPr>
          <w:b/>
          <w:bCs/>
        </w:rPr>
        <w:t xml:space="preserve">Состав жюри: </w:t>
      </w:r>
      <w:r w:rsidRPr="005075A9">
        <w:t xml:space="preserve">профессоры Казанской государственной консерватории, выдающиеся деятели искусств Татарстана и России. </w:t>
      </w:r>
    </w:p>
    <w:p w:rsidR="00BA453B" w:rsidRPr="005075A9" w:rsidRDefault="00BA453B" w:rsidP="00BA453B">
      <w:pPr>
        <w:spacing w:line="276" w:lineRule="auto"/>
        <w:ind w:firstLine="540"/>
        <w:jc w:val="both"/>
        <w:rPr>
          <w:b/>
          <w:bCs/>
        </w:rPr>
      </w:pPr>
      <w:r w:rsidRPr="005075A9">
        <w:rPr>
          <w:b/>
          <w:bCs/>
        </w:rPr>
        <w:t>Участники фестиваля-конкурса:</w:t>
      </w:r>
    </w:p>
    <w:p w:rsidR="00BA453B" w:rsidRPr="005075A9" w:rsidRDefault="00BA453B" w:rsidP="00BA453B">
      <w:pPr>
        <w:spacing w:line="276" w:lineRule="auto"/>
        <w:jc w:val="both"/>
        <w:rPr>
          <w:bCs/>
        </w:rPr>
      </w:pPr>
      <w:r>
        <w:t xml:space="preserve">    </w:t>
      </w:r>
      <w:r w:rsidRPr="005075A9">
        <w:t xml:space="preserve">Участниками фестиваля-конкурса могут стать творческие коллективы или отдельные исполнители различных жанров, студии, как любительские, так и профессиональные. Возраст участников </w:t>
      </w:r>
      <w:r w:rsidRPr="00960ABB">
        <w:rPr>
          <w:color w:val="FF0000"/>
        </w:rPr>
        <w:t>от 4 лет и старше.</w:t>
      </w:r>
      <w:r w:rsidRPr="005075A9">
        <w:rPr>
          <w:b/>
          <w:bCs/>
        </w:rPr>
        <w:t xml:space="preserve"> </w:t>
      </w:r>
      <w:r w:rsidRPr="005075A9">
        <w:t>В старшей возрастной группе участники делятся на подгруппы: «</w:t>
      </w:r>
      <w:r w:rsidRPr="005075A9">
        <w:rPr>
          <w:bCs/>
        </w:rPr>
        <w:t>профессионалы», «самодеятельные солисты, коллективы».</w:t>
      </w:r>
    </w:p>
    <w:p w:rsidR="00BA453B" w:rsidRPr="00011D38" w:rsidRDefault="00BA453B" w:rsidP="00BA453B">
      <w:pPr>
        <w:spacing w:line="276" w:lineRule="auto"/>
        <w:jc w:val="both"/>
      </w:pPr>
      <w:r w:rsidRPr="005075A9">
        <w:t xml:space="preserve">Заявки на участие должны быть оформлены в соответствии с формой заявки (Приложение 1). Срок подачи заявок – до </w:t>
      </w:r>
      <w:r w:rsidR="00854C99">
        <w:rPr>
          <w:color w:val="C00000"/>
        </w:rPr>
        <w:t>31</w:t>
      </w:r>
      <w:r w:rsidRPr="009C50C9">
        <w:rPr>
          <w:color w:val="C00000"/>
        </w:rPr>
        <w:t xml:space="preserve"> марта</w:t>
      </w:r>
      <w:r w:rsidRPr="005075A9">
        <w:t xml:space="preserve"> 201</w:t>
      </w:r>
      <w:r w:rsidR="00854C99">
        <w:t>8</w:t>
      </w:r>
      <w:r w:rsidRPr="005075A9">
        <w:t xml:space="preserve"> г. в номинации «</w:t>
      </w:r>
      <w:r w:rsidRPr="005075A9">
        <w:rPr>
          <w:bCs/>
        </w:rPr>
        <w:t xml:space="preserve">Инструментальное исполнительство», «Изобразительное искусство»;  </w:t>
      </w:r>
      <w:r w:rsidRPr="005075A9">
        <w:t xml:space="preserve">до </w:t>
      </w:r>
      <w:r>
        <w:rPr>
          <w:color w:val="C00000"/>
        </w:rPr>
        <w:t>12</w:t>
      </w:r>
      <w:r w:rsidRPr="009C50C9">
        <w:rPr>
          <w:color w:val="C00000"/>
        </w:rPr>
        <w:t xml:space="preserve"> апреля</w:t>
      </w:r>
      <w:r w:rsidRPr="005075A9">
        <w:t xml:space="preserve"> 201</w:t>
      </w:r>
      <w:r w:rsidR="00854C99">
        <w:t>8</w:t>
      </w:r>
      <w:r w:rsidRPr="005075A9">
        <w:t xml:space="preserve"> г</w:t>
      </w:r>
      <w:r>
        <w:t>.</w:t>
      </w:r>
      <w:r w:rsidRPr="005075A9">
        <w:t xml:space="preserve">  в номинации  «Вокал» и «Хореография». </w:t>
      </w:r>
      <w:r>
        <w:t xml:space="preserve">Заявки отправлять на </w:t>
      </w:r>
      <w:r w:rsidRPr="009C50C9">
        <w:rPr>
          <w:lang w:val="en-US"/>
        </w:rPr>
        <w:t>E</w:t>
      </w:r>
      <w:r w:rsidRPr="009C50C9">
        <w:t>-</w:t>
      </w:r>
      <w:r w:rsidRPr="009C50C9">
        <w:rPr>
          <w:lang w:val="en-US"/>
        </w:rPr>
        <w:t>mail</w:t>
      </w:r>
      <w:r w:rsidRPr="009C50C9">
        <w:t xml:space="preserve">: </w:t>
      </w:r>
      <w:hyperlink r:id="rId9" w:history="1">
        <w:r w:rsidRPr="00E63885">
          <w:rPr>
            <w:rStyle w:val="af1"/>
            <w:lang w:val="en-US"/>
          </w:rPr>
          <w:t>kamaz</w:t>
        </w:r>
        <w:r w:rsidRPr="00E63885">
          <w:rPr>
            <w:rStyle w:val="af1"/>
          </w:rPr>
          <w:t>_</w:t>
        </w:r>
        <w:r w:rsidRPr="00E63885">
          <w:rPr>
            <w:rStyle w:val="af1"/>
            <w:lang w:val="en-US"/>
          </w:rPr>
          <w:t>festival</w:t>
        </w:r>
        <w:r w:rsidRPr="00E63885">
          <w:rPr>
            <w:rStyle w:val="af1"/>
          </w:rPr>
          <w:t>@</w:t>
        </w:r>
        <w:r w:rsidRPr="00E63885">
          <w:rPr>
            <w:rStyle w:val="af1"/>
            <w:lang w:val="en-US"/>
          </w:rPr>
          <w:t>mail</w:t>
        </w:r>
        <w:r w:rsidRPr="00E63885">
          <w:rPr>
            <w:rStyle w:val="af1"/>
          </w:rPr>
          <w:t>.</w:t>
        </w:r>
        <w:r w:rsidRPr="00E63885">
          <w:rPr>
            <w:rStyle w:val="af1"/>
            <w:lang w:val="en-US"/>
          </w:rPr>
          <w:t>ru</w:t>
        </w:r>
      </w:hyperlink>
      <w:r>
        <w:t xml:space="preserve">.  </w:t>
      </w:r>
      <w:r w:rsidRPr="005075A9">
        <w:t xml:space="preserve">В теме электронного письма прописать фамилию, имя ребенка, номинацию, район или город.  </w:t>
      </w:r>
      <w:r w:rsidRPr="00011D38">
        <w:t xml:space="preserve">Заявка считается принятой после получения подтверждения о приеме </w:t>
      </w:r>
      <w:r>
        <w:t>з</w:t>
      </w:r>
      <w:r w:rsidRPr="00011D38">
        <w:t xml:space="preserve">аявки </w:t>
      </w:r>
      <w:r w:rsidRPr="00011D38">
        <w:rPr>
          <w:color w:val="000000"/>
        </w:rPr>
        <w:t xml:space="preserve">от </w:t>
      </w:r>
      <w:r>
        <w:rPr>
          <w:color w:val="000000"/>
        </w:rPr>
        <w:t>о</w:t>
      </w:r>
      <w:r w:rsidRPr="00011D38">
        <w:rPr>
          <w:color w:val="000000"/>
        </w:rPr>
        <w:t xml:space="preserve">ргкомитета </w:t>
      </w:r>
      <w:r>
        <w:rPr>
          <w:color w:val="000000"/>
        </w:rPr>
        <w:t>к</w:t>
      </w:r>
      <w:r w:rsidRPr="00011D38">
        <w:rPr>
          <w:color w:val="000000"/>
        </w:rPr>
        <w:t xml:space="preserve">онкурса. Подтверждение о приёме </w:t>
      </w:r>
      <w:r>
        <w:rPr>
          <w:color w:val="000000"/>
        </w:rPr>
        <w:t>з</w:t>
      </w:r>
      <w:r w:rsidRPr="00011D38">
        <w:rPr>
          <w:color w:val="000000"/>
        </w:rPr>
        <w:t xml:space="preserve">аявки отправляется Вам по </w:t>
      </w:r>
      <w:proofErr w:type="spellStart"/>
      <w:r w:rsidRPr="00011D38">
        <w:rPr>
          <w:color w:val="000000"/>
        </w:rPr>
        <w:t>e-mail</w:t>
      </w:r>
      <w:proofErr w:type="spellEnd"/>
      <w:r w:rsidRPr="00011D38">
        <w:rPr>
          <w:color w:val="000000"/>
        </w:rPr>
        <w:t xml:space="preserve"> </w:t>
      </w:r>
      <w:r w:rsidRPr="00011D38">
        <w:rPr>
          <w:color w:val="000000"/>
        </w:rPr>
        <w:lastRenderedPageBreak/>
        <w:t xml:space="preserve">не позднее, чем через 7 дней после её получения </w:t>
      </w:r>
      <w:r>
        <w:rPr>
          <w:color w:val="000000"/>
        </w:rPr>
        <w:t>о</w:t>
      </w:r>
      <w:r w:rsidRPr="00011D38">
        <w:rPr>
          <w:color w:val="000000"/>
        </w:rPr>
        <w:t xml:space="preserve">ргкомитетом. В случае отсутствия подтверждения необходимо связаться с </w:t>
      </w:r>
      <w:r>
        <w:rPr>
          <w:color w:val="000000"/>
        </w:rPr>
        <w:t>о</w:t>
      </w:r>
      <w:r w:rsidRPr="00011D38">
        <w:rPr>
          <w:color w:val="000000"/>
        </w:rPr>
        <w:t xml:space="preserve">ргкомитетом </w:t>
      </w:r>
      <w:proofErr w:type="gramStart"/>
      <w:r w:rsidRPr="00011D38">
        <w:rPr>
          <w:color w:val="000000"/>
        </w:rPr>
        <w:t>по</w:t>
      </w:r>
      <w:proofErr w:type="gramEnd"/>
      <w:r w:rsidRPr="00011D38">
        <w:rPr>
          <w:color w:val="000000"/>
        </w:rPr>
        <w:t xml:space="preserve"> тел.</w:t>
      </w:r>
      <w:r>
        <w:rPr>
          <w:color w:val="000000"/>
        </w:rPr>
        <w:t xml:space="preserve"> 8-8552-34-92-11</w:t>
      </w:r>
    </w:p>
    <w:p w:rsidR="00BA453B" w:rsidRPr="00385832" w:rsidRDefault="00BA453B" w:rsidP="00BA453B">
      <w:pPr>
        <w:tabs>
          <w:tab w:val="left" w:pos="567"/>
        </w:tabs>
        <w:spacing w:line="276" w:lineRule="auto"/>
        <w:jc w:val="both"/>
        <w:rPr>
          <w:b/>
          <w:bCs/>
        </w:rPr>
      </w:pPr>
      <w:r w:rsidRPr="005075A9">
        <w:t xml:space="preserve">Участник имеет право участвовать в нескольких номинациях с условием предоставления отдельной заявки и дополнительной оплаты. </w:t>
      </w:r>
    </w:p>
    <w:p w:rsidR="00BA453B" w:rsidRPr="00385832" w:rsidRDefault="00BA453B" w:rsidP="00BA453B">
      <w:pPr>
        <w:tabs>
          <w:tab w:val="left" w:pos="567"/>
        </w:tabs>
        <w:spacing w:line="276" w:lineRule="auto"/>
        <w:ind w:left="426"/>
        <w:jc w:val="both"/>
        <w:rPr>
          <w:b/>
          <w:bCs/>
        </w:rPr>
      </w:pPr>
      <w:r w:rsidRPr="00385832">
        <w:rPr>
          <w:b/>
          <w:bCs/>
        </w:rPr>
        <w:t>Номинации фестиваля-конкурса:</w:t>
      </w:r>
    </w:p>
    <w:p w:rsidR="00BA453B" w:rsidRPr="005075A9" w:rsidRDefault="00BA453B" w:rsidP="00BA453B">
      <w:pPr>
        <w:numPr>
          <w:ilvl w:val="0"/>
          <w:numId w:val="35"/>
        </w:numPr>
        <w:tabs>
          <w:tab w:val="clear" w:pos="1260"/>
        </w:tabs>
        <w:suppressAutoHyphens/>
        <w:spacing w:line="276" w:lineRule="auto"/>
        <w:ind w:left="0" w:firstLine="0"/>
        <w:jc w:val="both"/>
      </w:pPr>
      <w:r w:rsidRPr="003B5AB4">
        <w:rPr>
          <w:b/>
          <w:bCs/>
          <w:i/>
          <w:iCs/>
          <w:color w:val="C00000"/>
          <w:u w:val="single"/>
        </w:rPr>
        <w:t>Изобразительное искусство:</w:t>
      </w:r>
      <w:r w:rsidRPr="005075A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</w:t>
      </w:r>
      <w:r w:rsidRPr="005075A9">
        <w:t>рисунок,  живопись, плакат.</w:t>
      </w:r>
    </w:p>
    <w:p w:rsidR="00BA453B" w:rsidRPr="005075A9" w:rsidRDefault="00BA453B" w:rsidP="00BA453B">
      <w:pPr>
        <w:spacing w:line="276" w:lineRule="auto"/>
        <w:jc w:val="both"/>
      </w:pPr>
      <w:r w:rsidRPr="005075A9">
        <w:t xml:space="preserve">Возрастные категории: 7-9 лет, 10-13 лет, 14-16 лет, 17 лет и старше. Дополнительная </w:t>
      </w:r>
      <w:proofErr w:type="spellStart"/>
      <w:r w:rsidRPr="005075A9">
        <w:t>подноминация</w:t>
      </w:r>
      <w:proofErr w:type="spellEnd"/>
      <w:r w:rsidRPr="005075A9">
        <w:t xml:space="preserve"> – педагоги </w:t>
      </w:r>
      <w:proofErr w:type="gramStart"/>
      <w:r w:rsidRPr="005075A9">
        <w:t>ИЗО</w:t>
      </w:r>
      <w:proofErr w:type="gramEnd"/>
      <w:r w:rsidRPr="005075A9">
        <w:t xml:space="preserve"> (возраст не ограничен). Тем</w:t>
      </w:r>
      <w:r>
        <w:t>ы</w:t>
      </w:r>
      <w:r w:rsidRPr="005075A9">
        <w:t>: «</w:t>
      </w:r>
      <w:r w:rsidR="008075A6">
        <w:t>Дружат дети всей земли</w:t>
      </w:r>
      <w:r w:rsidRPr="005075A9">
        <w:t>», «Этот радужный мир», «Мое счастливое детство».   Работы выполняются в формате</w:t>
      </w:r>
      <w:proofErr w:type="gramStart"/>
      <w:r w:rsidRPr="005075A9">
        <w:t xml:space="preserve"> А</w:t>
      </w:r>
      <w:proofErr w:type="gramEnd"/>
      <w:r w:rsidRPr="005075A9">
        <w:t xml:space="preserve"> </w:t>
      </w:r>
      <w:r>
        <w:t>2</w:t>
      </w:r>
      <w:r w:rsidRPr="005075A9">
        <w:t>, А 3. Каждая работа должна иметь этикетку</w:t>
      </w:r>
      <w:r>
        <w:t xml:space="preserve">, выполненную на компьютере 14 шрифтом </w:t>
      </w:r>
      <w:r w:rsidRPr="005075A9">
        <w:t xml:space="preserve"> с указанием Ф.И.О., возраста автора, названия работы, Ф.И.О. педагога, наименования учреждения, электронной почты (если есть).  Работы высылаются до </w:t>
      </w:r>
      <w:r>
        <w:rPr>
          <w:color w:val="C00000"/>
        </w:rPr>
        <w:t>20</w:t>
      </w:r>
      <w:r w:rsidRPr="007F4ACC">
        <w:rPr>
          <w:color w:val="C00000"/>
        </w:rPr>
        <w:t xml:space="preserve"> марта</w:t>
      </w:r>
      <w:r w:rsidRPr="005075A9">
        <w:t xml:space="preserve"> 201</w:t>
      </w:r>
      <w:r w:rsidR="00854C99">
        <w:t>8</w:t>
      </w:r>
      <w:r w:rsidRPr="005075A9">
        <w:t xml:space="preserve"> г. и обратно не возвращаются. Расходы по пересылке работ и переводу взноса осуществляются участниками конкурса. Участники оплачивают регистрационный взнос (квитанция об оплате прилагается к рисунку). </w:t>
      </w:r>
    </w:p>
    <w:p w:rsidR="00BA453B" w:rsidRPr="00E43713" w:rsidRDefault="00BA453B" w:rsidP="00BA453B">
      <w:pPr>
        <w:pStyle w:val="a3"/>
        <w:numPr>
          <w:ilvl w:val="0"/>
          <w:numId w:val="40"/>
        </w:numPr>
        <w:suppressAutoHyphens/>
        <w:spacing w:line="276" w:lineRule="auto"/>
        <w:ind w:left="567" w:hanging="567"/>
        <w:jc w:val="both"/>
        <w:rPr>
          <w:b/>
          <w:bCs/>
          <w:i/>
          <w:iCs/>
        </w:rPr>
      </w:pPr>
      <w:r w:rsidRPr="003B5AB4">
        <w:rPr>
          <w:b/>
          <w:bCs/>
          <w:i/>
          <w:iCs/>
          <w:color w:val="C00000"/>
          <w:u w:val="single"/>
        </w:rPr>
        <w:t>Инструментальное исполнительство</w:t>
      </w:r>
      <w:r w:rsidRPr="00E43713">
        <w:rPr>
          <w:b/>
          <w:bCs/>
          <w:i/>
          <w:iCs/>
        </w:rPr>
        <w:t xml:space="preserve">  </w:t>
      </w:r>
      <w:r w:rsidRPr="002D7467">
        <w:rPr>
          <w:bCs/>
          <w:i/>
          <w:iCs/>
        </w:rPr>
        <w:t>(соло,  ансамбль):</w:t>
      </w:r>
    </w:p>
    <w:p w:rsidR="00BA453B" w:rsidRPr="005075A9" w:rsidRDefault="00BA453B" w:rsidP="00BA453B">
      <w:pPr>
        <w:spacing w:line="276" w:lineRule="auto"/>
        <w:ind w:left="360" w:hanging="360"/>
        <w:jc w:val="both"/>
      </w:pPr>
      <w:r w:rsidRPr="005075A9">
        <w:t xml:space="preserve"> - народные инструменты: (соло, ансамбль) баян, аккордеон, гитара, домра, балалайка;</w:t>
      </w:r>
    </w:p>
    <w:p w:rsidR="00BA453B" w:rsidRPr="005075A9" w:rsidRDefault="00BA453B" w:rsidP="00BA453B">
      <w:pPr>
        <w:spacing w:line="276" w:lineRule="auto"/>
        <w:ind w:left="360" w:hanging="360"/>
        <w:jc w:val="both"/>
      </w:pPr>
      <w:r w:rsidRPr="005075A9">
        <w:t xml:space="preserve"> - струнно-смычковые инструменты: (соло, ансамбль)   скрипка, виолончель; </w:t>
      </w:r>
    </w:p>
    <w:p w:rsidR="00BA453B" w:rsidRPr="005075A9" w:rsidRDefault="00BA453B" w:rsidP="00BA453B">
      <w:pPr>
        <w:spacing w:line="276" w:lineRule="auto"/>
        <w:ind w:left="360" w:hanging="360"/>
        <w:jc w:val="both"/>
      </w:pPr>
      <w:r w:rsidRPr="005075A9">
        <w:t xml:space="preserve"> - духовые инструменты</w:t>
      </w:r>
      <w:r>
        <w:t xml:space="preserve">: </w:t>
      </w:r>
      <w:r w:rsidRPr="005075A9">
        <w:t xml:space="preserve"> (соло,  ансамбль)  флейта, гобой, кларнет, саксофон; </w:t>
      </w:r>
      <w:proofErr w:type="spellStart"/>
      <w:r w:rsidRPr="005075A9">
        <w:t>блокфлейта</w:t>
      </w:r>
      <w:proofErr w:type="spellEnd"/>
      <w:r w:rsidRPr="005075A9">
        <w:t>;</w:t>
      </w:r>
    </w:p>
    <w:p w:rsidR="00BA453B" w:rsidRPr="005075A9" w:rsidRDefault="00BA453B" w:rsidP="00BA453B">
      <w:pPr>
        <w:spacing w:line="276" w:lineRule="auto"/>
        <w:jc w:val="both"/>
      </w:pPr>
      <w:r w:rsidRPr="005075A9">
        <w:t xml:space="preserve"> Участники исполняют </w:t>
      </w:r>
      <w:r>
        <w:t xml:space="preserve">  два  </w:t>
      </w:r>
      <w:r w:rsidRPr="005075A9">
        <w:t>произведения   по выбору  (о</w:t>
      </w:r>
      <w:r>
        <w:t xml:space="preserve">дна  из пьес - виртуозная), общая </w:t>
      </w:r>
      <w:r w:rsidRPr="005075A9">
        <w:t xml:space="preserve">продолжительность </w:t>
      </w:r>
      <w:r>
        <w:t xml:space="preserve"> </w:t>
      </w:r>
      <w:r w:rsidRPr="005075A9">
        <w:t xml:space="preserve">исполнения  не более 10 мин. </w:t>
      </w:r>
    </w:p>
    <w:p w:rsidR="00BA453B" w:rsidRPr="005075A9" w:rsidRDefault="00BA453B" w:rsidP="00BA453B">
      <w:pPr>
        <w:spacing w:line="276" w:lineRule="auto"/>
        <w:jc w:val="both"/>
      </w:pPr>
      <w:r w:rsidRPr="005075A9">
        <w:t xml:space="preserve">-  фортепиано (соло,  ансамбль). Участники исполняют два разнохарактерных произведения, одно из которых сочинение И. С. Баха или его последователей,  композиторов классиков, композиторов романтиков и второе произведение на выбор. </w:t>
      </w:r>
    </w:p>
    <w:p w:rsidR="00BA453B" w:rsidRPr="005075A9" w:rsidRDefault="00BA453B" w:rsidP="00BA453B">
      <w:pPr>
        <w:spacing w:line="276" w:lineRule="auto"/>
        <w:jc w:val="both"/>
      </w:pPr>
      <w:r w:rsidRPr="005075A9">
        <w:t xml:space="preserve"> </w:t>
      </w:r>
      <w:proofErr w:type="gramStart"/>
      <w:r w:rsidRPr="005075A9">
        <w:t xml:space="preserve">Возрастные группы участников: </w:t>
      </w:r>
      <w:r>
        <w:t>7-9 лет, 10-12 лет,  13–</w:t>
      </w:r>
      <w:r w:rsidRPr="005075A9">
        <w:t>14 лет, 15</w:t>
      </w:r>
      <w:r>
        <w:t>–16 лет, 17-19 лет, 20-23 лет, 24-26 лет, 26-30 лет,  31 год и старше.</w:t>
      </w:r>
      <w:proofErr w:type="gramEnd"/>
    </w:p>
    <w:p w:rsidR="00BA453B" w:rsidRPr="005075A9" w:rsidRDefault="00BA453B" w:rsidP="00BA453B">
      <w:pPr>
        <w:pStyle w:val="a3"/>
        <w:numPr>
          <w:ilvl w:val="0"/>
          <w:numId w:val="36"/>
        </w:numPr>
        <w:tabs>
          <w:tab w:val="left" w:pos="426"/>
        </w:tabs>
        <w:suppressAutoHyphens/>
        <w:spacing w:line="276" w:lineRule="auto"/>
        <w:ind w:left="0" w:firstLine="0"/>
        <w:jc w:val="both"/>
      </w:pPr>
      <w:r w:rsidRPr="005075A9">
        <w:rPr>
          <w:b/>
          <w:bCs/>
          <w:i/>
          <w:iCs/>
          <w:color w:val="000000" w:themeColor="text1"/>
        </w:rPr>
        <w:t xml:space="preserve">   </w:t>
      </w:r>
      <w:proofErr w:type="gramStart"/>
      <w:r w:rsidRPr="003B5AB4">
        <w:rPr>
          <w:b/>
          <w:bCs/>
          <w:i/>
          <w:iCs/>
          <w:color w:val="C00000"/>
          <w:u w:val="single"/>
        </w:rPr>
        <w:t>Вокальное исполнительство</w:t>
      </w:r>
      <w:r w:rsidRPr="005075A9">
        <w:rPr>
          <w:b/>
          <w:bCs/>
          <w:i/>
          <w:iCs/>
        </w:rPr>
        <w:t xml:space="preserve"> </w:t>
      </w:r>
      <w:r w:rsidRPr="002D7467">
        <w:rPr>
          <w:bCs/>
          <w:i/>
          <w:iCs/>
        </w:rPr>
        <w:t>(соло, ансамбль):</w:t>
      </w:r>
      <w:r w:rsidRPr="005075A9">
        <w:rPr>
          <w:b/>
          <w:bCs/>
        </w:rPr>
        <w:t xml:space="preserve">  </w:t>
      </w:r>
      <w:r w:rsidRPr="005075A9">
        <w:t>академический,</w:t>
      </w:r>
      <w:r>
        <w:t xml:space="preserve"> </w:t>
      </w:r>
      <w:r w:rsidRPr="005075A9">
        <w:t xml:space="preserve"> эстрадный, народный (в том числе фольклор и этнография), джазовое пение, военно-патриотическая песня. </w:t>
      </w:r>
      <w:proofErr w:type="gramEnd"/>
    </w:p>
    <w:p w:rsidR="00BA453B" w:rsidRPr="005075A9" w:rsidRDefault="00BA453B" w:rsidP="00BA453B">
      <w:pPr>
        <w:pStyle w:val="a3"/>
        <w:spacing w:line="276" w:lineRule="auto"/>
        <w:ind w:left="0"/>
        <w:jc w:val="both"/>
        <w:rPr>
          <w:bCs/>
          <w:color w:val="C00000"/>
        </w:rPr>
      </w:pPr>
      <w:r w:rsidRPr="005075A9">
        <w:rPr>
          <w:bCs/>
          <w:color w:val="C00000"/>
        </w:rPr>
        <w:t xml:space="preserve">Конкурсант предоставляет одно произведение продолжительностью не более 4,5 мин. </w:t>
      </w:r>
    </w:p>
    <w:p w:rsidR="00BA453B" w:rsidRPr="005075A9" w:rsidRDefault="00BA453B" w:rsidP="00BA453B">
      <w:pPr>
        <w:pStyle w:val="a3"/>
        <w:spacing w:line="276" w:lineRule="auto"/>
        <w:ind w:left="0"/>
        <w:jc w:val="both"/>
      </w:pPr>
      <w:r w:rsidRPr="005075A9">
        <w:t xml:space="preserve">Возрастные категории: </w:t>
      </w:r>
      <w:r>
        <w:t xml:space="preserve">   </w:t>
      </w:r>
    </w:p>
    <w:p w:rsidR="00BA453B" w:rsidRPr="005075A9" w:rsidRDefault="00BA453B" w:rsidP="00BA453B">
      <w:pPr>
        <w:pStyle w:val="a3"/>
        <w:spacing w:line="276" w:lineRule="auto"/>
        <w:ind w:left="0"/>
        <w:jc w:val="both"/>
        <w:rPr>
          <w:bCs/>
        </w:rPr>
      </w:pPr>
      <w:r>
        <w:t>4-5 лет, 6-7 лет, 8</w:t>
      </w:r>
      <w:r w:rsidRPr="005075A9">
        <w:t>-9 лет, 10-12 лет, 13-15 лет, 16-18 лет, 19-25 лет, 26 лет и старше.</w:t>
      </w:r>
      <w:r w:rsidRPr="005075A9">
        <w:rPr>
          <w:bCs/>
        </w:rPr>
        <w:t xml:space="preserve">    </w:t>
      </w:r>
    </w:p>
    <w:p w:rsidR="00BA453B" w:rsidRPr="005075A9" w:rsidRDefault="00BA453B" w:rsidP="00BA453B">
      <w:pPr>
        <w:shd w:val="clear" w:color="auto" w:fill="FFFFFF"/>
        <w:tabs>
          <w:tab w:val="left" w:pos="0"/>
          <w:tab w:val="left" w:pos="360"/>
        </w:tabs>
        <w:spacing w:line="276" w:lineRule="auto"/>
        <w:jc w:val="both"/>
      </w:pPr>
      <w:r w:rsidRPr="005075A9">
        <w:t xml:space="preserve">Запрещается использование фонограмм, в которых партия </w:t>
      </w:r>
      <w:proofErr w:type="spellStart"/>
      <w:r w:rsidRPr="005075A9">
        <w:t>бэ</w:t>
      </w:r>
      <w:proofErr w:type="gramStart"/>
      <w:r w:rsidRPr="005075A9">
        <w:t>к</w:t>
      </w:r>
      <w:proofErr w:type="spellEnd"/>
      <w:r w:rsidRPr="005075A9">
        <w:t>-</w:t>
      </w:r>
      <w:proofErr w:type="gramEnd"/>
      <w:r w:rsidRPr="005075A9">
        <w:t xml:space="preserve"> вокала дублирует партию солиста! Не допускается использование фонограмм, в которых </w:t>
      </w:r>
      <w:proofErr w:type="gramStart"/>
      <w:r w:rsidRPr="005075A9">
        <w:t>прописан</w:t>
      </w:r>
      <w:proofErr w:type="gramEnd"/>
      <w:r w:rsidRPr="005075A9">
        <w:t xml:space="preserve"> </w:t>
      </w:r>
      <w:proofErr w:type="spellStart"/>
      <w:r w:rsidRPr="005075A9">
        <w:t>бэк-вокал</w:t>
      </w:r>
      <w:proofErr w:type="spellEnd"/>
      <w:r w:rsidRPr="005075A9">
        <w:t xml:space="preserve"> для ансамблей! Конкурсанты могут выступать со вспомогательным составом (</w:t>
      </w:r>
      <w:proofErr w:type="spellStart"/>
      <w:r w:rsidRPr="005075A9">
        <w:t>подтанцовка</w:t>
      </w:r>
      <w:proofErr w:type="spellEnd"/>
      <w:r w:rsidRPr="005075A9">
        <w:t xml:space="preserve">, </w:t>
      </w:r>
      <w:proofErr w:type="spellStart"/>
      <w:r w:rsidRPr="005075A9">
        <w:t>подпевка</w:t>
      </w:r>
      <w:proofErr w:type="spellEnd"/>
      <w:r w:rsidRPr="005075A9">
        <w:t>)</w:t>
      </w:r>
      <w:r>
        <w:t>.</w:t>
      </w:r>
      <w:r w:rsidRPr="005075A9">
        <w:t xml:space="preserve"> </w:t>
      </w:r>
      <w:r w:rsidRPr="005075A9">
        <w:rPr>
          <w:u w:val="single"/>
        </w:rPr>
        <w:t xml:space="preserve">Внимание! </w:t>
      </w:r>
      <w:r w:rsidRPr="005075A9">
        <w:t>Выступление вспомогательного состава – жюри не оценива</w:t>
      </w:r>
      <w:r>
        <w:t>е</w:t>
      </w:r>
      <w:r w:rsidRPr="005075A9">
        <w:t>тся.</w:t>
      </w:r>
    </w:p>
    <w:p w:rsidR="00BA453B" w:rsidRPr="005075A9" w:rsidRDefault="00BA453B" w:rsidP="00BA453B">
      <w:pPr>
        <w:numPr>
          <w:ilvl w:val="0"/>
          <w:numId w:val="35"/>
        </w:numPr>
        <w:tabs>
          <w:tab w:val="left" w:pos="567"/>
        </w:tabs>
        <w:suppressAutoHyphens/>
        <w:spacing w:line="276" w:lineRule="auto"/>
        <w:ind w:left="0" w:firstLine="0"/>
        <w:jc w:val="both"/>
        <w:rPr>
          <w:b/>
          <w:bCs/>
          <w:i/>
          <w:iCs/>
        </w:rPr>
      </w:pPr>
      <w:proofErr w:type="gramStart"/>
      <w:r w:rsidRPr="003B5AB4">
        <w:rPr>
          <w:b/>
          <w:bCs/>
          <w:i/>
          <w:iCs/>
          <w:color w:val="C00000"/>
          <w:u w:val="single"/>
        </w:rPr>
        <w:t>Хореография</w:t>
      </w:r>
      <w:r>
        <w:rPr>
          <w:b/>
          <w:bCs/>
          <w:i/>
          <w:iCs/>
          <w:color w:val="C00000"/>
          <w:u w:val="single"/>
        </w:rPr>
        <w:t xml:space="preserve">  </w:t>
      </w:r>
      <w:r w:rsidRPr="005075A9">
        <w:rPr>
          <w:b/>
          <w:bCs/>
          <w:i/>
          <w:iCs/>
        </w:rPr>
        <w:t xml:space="preserve"> </w:t>
      </w:r>
      <w:r w:rsidRPr="002D7467">
        <w:rPr>
          <w:bCs/>
          <w:i/>
          <w:iCs/>
        </w:rPr>
        <w:t>(соло, малые формы (от 3 до 7 чел), ансамбль (от 8 чел и более):</w:t>
      </w:r>
      <w:r w:rsidRPr="005075A9">
        <w:rPr>
          <w:b/>
          <w:bCs/>
          <w:i/>
          <w:iCs/>
        </w:rPr>
        <w:t xml:space="preserve"> </w:t>
      </w:r>
      <w:proofErr w:type="gramEnd"/>
    </w:p>
    <w:p w:rsidR="00BA453B" w:rsidRPr="00C9325C" w:rsidRDefault="00BA453B" w:rsidP="00BA453B">
      <w:pPr>
        <w:tabs>
          <w:tab w:val="left" w:pos="426"/>
        </w:tabs>
        <w:spacing w:line="276" w:lineRule="auto"/>
        <w:jc w:val="both"/>
        <w:rPr>
          <w:color w:val="C00000"/>
        </w:rPr>
      </w:pPr>
      <w:r w:rsidRPr="005075A9">
        <w:t xml:space="preserve"> -  детский танец, возрастные категории: 4-6 лет,  </w:t>
      </w:r>
    </w:p>
    <w:p w:rsidR="00BA453B" w:rsidRPr="005075A9" w:rsidRDefault="00BA453B" w:rsidP="00BA453B">
      <w:pPr>
        <w:spacing w:line="276" w:lineRule="auto"/>
        <w:jc w:val="both"/>
      </w:pPr>
      <w:r w:rsidRPr="005075A9">
        <w:t xml:space="preserve"> </w:t>
      </w:r>
      <w:proofErr w:type="gramStart"/>
      <w:r w:rsidRPr="005075A9">
        <w:t xml:space="preserve">- классический танец, современный танец, эстрадный танец, народный танец, возрастные категории: </w:t>
      </w:r>
      <w:r>
        <w:t xml:space="preserve"> </w:t>
      </w:r>
      <w:r w:rsidRPr="005075A9">
        <w:t xml:space="preserve">7-9 лет, </w:t>
      </w:r>
      <w:r>
        <w:t xml:space="preserve"> </w:t>
      </w:r>
      <w:r w:rsidRPr="005075A9">
        <w:t xml:space="preserve">10-12 лет,  13-16 лет, 17-19 лет,  20 лет и старше.  </w:t>
      </w:r>
      <w:proofErr w:type="gramEnd"/>
    </w:p>
    <w:p w:rsidR="00BA453B" w:rsidRPr="00C9325C" w:rsidRDefault="00BA453B" w:rsidP="00BA453B">
      <w:pPr>
        <w:tabs>
          <w:tab w:val="left" w:pos="426"/>
        </w:tabs>
        <w:spacing w:line="276" w:lineRule="auto"/>
        <w:jc w:val="both"/>
        <w:rPr>
          <w:color w:val="C00000"/>
        </w:rPr>
      </w:pPr>
      <w:r w:rsidRPr="00C9325C">
        <w:rPr>
          <w:color w:val="C00000"/>
        </w:rPr>
        <w:t xml:space="preserve">Участники предоставляют </w:t>
      </w:r>
      <w:r>
        <w:rPr>
          <w:color w:val="C00000"/>
        </w:rPr>
        <w:t>один  номер</w:t>
      </w:r>
      <w:r w:rsidRPr="00C9325C">
        <w:rPr>
          <w:color w:val="C00000"/>
        </w:rPr>
        <w:t xml:space="preserve">,  </w:t>
      </w:r>
      <w:r>
        <w:rPr>
          <w:color w:val="C00000"/>
        </w:rPr>
        <w:t xml:space="preserve">общая </w:t>
      </w:r>
      <w:r w:rsidRPr="00C9325C">
        <w:rPr>
          <w:color w:val="C00000"/>
        </w:rPr>
        <w:t xml:space="preserve">продолжительность выступления не более </w:t>
      </w:r>
      <w:r>
        <w:rPr>
          <w:color w:val="C00000"/>
        </w:rPr>
        <w:t>4</w:t>
      </w:r>
      <w:r w:rsidRPr="00C9325C">
        <w:rPr>
          <w:color w:val="C00000"/>
        </w:rPr>
        <w:t xml:space="preserve"> мин.</w:t>
      </w:r>
    </w:p>
    <w:p w:rsidR="00BA453B" w:rsidRPr="000F2EB7" w:rsidRDefault="00BA453B" w:rsidP="00BA453B">
      <w:pPr>
        <w:tabs>
          <w:tab w:val="left" w:pos="900"/>
        </w:tabs>
        <w:spacing w:line="276" w:lineRule="auto"/>
        <w:jc w:val="both"/>
        <w:rPr>
          <w:bCs/>
          <w:iCs/>
        </w:rPr>
      </w:pPr>
      <w:r w:rsidRPr="005075A9">
        <w:rPr>
          <w:b/>
          <w:bCs/>
          <w:i/>
          <w:iCs/>
        </w:rPr>
        <w:t xml:space="preserve">        </w:t>
      </w:r>
      <w:proofErr w:type="spellStart"/>
      <w:r w:rsidRPr="005075A9">
        <w:t>Мастеринг</w:t>
      </w:r>
      <w:proofErr w:type="spellEnd"/>
      <w:r w:rsidRPr="005075A9">
        <w:t xml:space="preserve"> фонограмм записывается на отдельный С</w:t>
      </w:r>
      <w:proofErr w:type="gramStart"/>
      <w:r w:rsidRPr="005075A9">
        <w:rPr>
          <w:lang w:val="en-US"/>
        </w:rPr>
        <w:t>D</w:t>
      </w:r>
      <w:proofErr w:type="gramEnd"/>
      <w:r w:rsidRPr="005075A9">
        <w:t xml:space="preserve"> носитель единственным треком. Претензии по звучанию фонограммы не принимаются; каждая звукозапись должна быть с указанием названия произведения, автора музыки, текста, названия ансамбля или фамилии исполнителя, а также, продолжительности звучания данного произведения. </w:t>
      </w:r>
      <w:r>
        <w:t>Возрастная категория определяется процентным соотношением  количества</w:t>
      </w:r>
      <w:r w:rsidRPr="005075A9">
        <w:rPr>
          <w:b/>
          <w:bCs/>
          <w:i/>
          <w:iCs/>
        </w:rPr>
        <w:t xml:space="preserve"> </w:t>
      </w:r>
      <w:r>
        <w:t>участников</w:t>
      </w:r>
      <w:r w:rsidRPr="000F2EB7">
        <w:rPr>
          <w:bCs/>
          <w:iCs/>
        </w:rPr>
        <w:t xml:space="preserve"> определенного возраста (не менее 70%)</w:t>
      </w:r>
      <w:r>
        <w:rPr>
          <w:bCs/>
          <w:iCs/>
        </w:rPr>
        <w:t xml:space="preserve">. </w:t>
      </w:r>
    </w:p>
    <w:p w:rsidR="00BA453B" w:rsidRPr="005075A9" w:rsidRDefault="00BA453B" w:rsidP="00BA453B">
      <w:pPr>
        <w:pStyle w:val="msolistparagraph0"/>
        <w:spacing w:line="276" w:lineRule="auto"/>
        <w:ind w:hanging="720"/>
        <w:jc w:val="both"/>
        <w:rPr>
          <w:b/>
          <w:bCs/>
          <w:i/>
          <w:iCs/>
        </w:rPr>
      </w:pPr>
      <w:r w:rsidRPr="005075A9">
        <w:rPr>
          <w:b/>
          <w:bCs/>
        </w:rPr>
        <w:t>Критерии оценки:</w:t>
      </w:r>
      <w:r w:rsidRPr="005075A9">
        <w:rPr>
          <w:b/>
          <w:bCs/>
          <w:i/>
          <w:iCs/>
        </w:rPr>
        <w:t xml:space="preserve"> </w:t>
      </w:r>
    </w:p>
    <w:p w:rsidR="00BA453B" w:rsidRPr="005075A9" w:rsidRDefault="00BA453B" w:rsidP="00BA453B">
      <w:pPr>
        <w:numPr>
          <w:ilvl w:val="0"/>
          <w:numId w:val="37"/>
        </w:numPr>
        <w:tabs>
          <w:tab w:val="clear" w:pos="1320"/>
        </w:tabs>
        <w:suppressAutoHyphens/>
        <w:spacing w:line="276" w:lineRule="auto"/>
        <w:ind w:left="0" w:firstLine="0"/>
        <w:jc w:val="both"/>
        <w:rPr>
          <w:b/>
          <w:bCs/>
          <w:i/>
          <w:iCs/>
        </w:rPr>
      </w:pPr>
      <w:r w:rsidRPr="005075A9">
        <w:rPr>
          <w:b/>
          <w:bCs/>
          <w:i/>
          <w:iCs/>
        </w:rPr>
        <w:t xml:space="preserve">Изобразительное искусство: </w:t>
      </w:r>
      <w:r w:rsidRPr="005075A9">
        <w:t>творческое решение темы; владение изобразительной техникой; общее восприятие; оригинальность идеи, содержания и образного решения работы.</w:t>
      </w:r>
      <w:r w:rsidRPr="005075A9">
        <w:rPr>
          <w:b/>
          <w:bCs/>
          <w:i/>
          <w:iCs/>
        </w:rPr>
        <w:t xml:space="preserve"> </w:t>
      </w:r>
    </w:p>
    <w:p w:rsidR="00BA453B" w:rsidRPr="005075A9" w:rsidRDefault="00BA453B" w:rsidP="00BA453B">
      <w:pPr>
        <w:pStyle w:val="msolistparagraph0"/>
        <w:numPr>
          <w:ilvl w:val="0"/>
          <w:numId w:val="35"/>
        </w:numPr>
        <w:tabs>
          <w:tab w:val="clear" w:pos="1260"/>
          <w:tab w:val="left" w:pos="0"/>
          <w:tab w:val="num" w:pos="709"/>
        </w:tabs>
        <w:spacing w:line="276" w:lineRule="auto"/>
        <w:ind w:left="0" w:firstLine="0"/>
        <w:jc w:val="both"/>
        <w:rPr>
          <w:bCs/>
          <w:iCs/>
        </w:rPr>
      </w:pPr>
      <w:r w:rsidRPr="005075A9">
        <w:rPr>
          <w:b/>
          <w:bCs/>
          <w:i/>
          <w:iCs/>
        </w:rPr>
        <w:lastRenderedPageBreak/>
        <w:t xml:space="preserve">Инструментальное исполнительство: </w:t>
      </w:r>
      <w:r w:rsidRPr="005075A9">
        <w:rPr>
          <w:bCs/>
          <w:iCs/>
        </w:rPr>
        <w:t>исполнительское мастерство,</w:t>
      </w:r>
      <w:r w:rsidRPr="005075A9">
        <w:rPr>
          <w:b/>
          <w:bCs/>
          <w:iCs/>
        </w:rPr>
        <w:t xml:space="preserve"> </w:t>
      </w:r>
      <w:r w:rsidRPr="005075A9">
        <w:rPr>
          <w:bCs/>
          <w:iCs/>
        </w:rPr>
        <w:t>раскрытие художественного образа.</w:t>
      </w:r>
    </w:p>
    <w:p w:rsidR="00BA453B" w:rsidRPr="005075A9" w:rsidRDefault="00BA453B" w:rsidP="00BA453B">
      <w:pPr>
        <w:numPr>
          <w:ilvl w:val="0"/>
          <w:numId w:val="37"/>
        </w:numPr>
        <w:tabs>
          <w:tab w:val="left" w:pos="567"/>
        </w:tabs>
        <w:suppressAutoHyphens/>
        <w:spacing w:line="276" w:lineRule="auto"/>
        <w:ind w:left="0" w:firstLine="0"/>
        <w:jc w:val="both"/>
      </w:pPr>
      <w:proofErr w:type="gramStart"/>
      <w:r w:rsidRPr="005075A9">
        <w:rPr>
          <w:b/>
          <w:bCs/>
          <w:i/>
          <w:iCs/>
        </w:rPr>
        <w:t xml:space="preserve">Вокал: </w:t>
      </w:r>
      <w:r w:rsidRPr="005075A9">
        <w:rPr>
          <w:iCs/>
        </w:rPr>
        <w:t>исполнительское мастерство</w:t>
      </w:r>
      <w:r w:rsidRPr="005075A9">
        <w:t xml:space="preserve"> (вокал, строй, интонирование, чувство ритма); </w:t>
      </w:r>
      <w:r w:rsidRPr="005075A9">
        <w:rPr>
          <w:iCs/>
        </w:rPr>
        <w:t>сценический образ</w:t>
      </w:r>
      <w:r w:rsidRPr="005075A9">
        <w:t xml:space="preserve"> (артистичность, оригинальность, сценическое движение); </w:t>
      </w:r>
      <w:r w:rsidRPr="005075A9">
        <w:rPr>
          <w:iCs/>
        </w:rPr>
        <w:t>общее художественное впечатление</w:t>
      </w:r>
      <w:r w:rsidRPr="005075A9">
        <w:t xml:space="preserve"> (соответствие репертуара исполнителю, внешние данные).</w:t>
      </w:r>
      <w:proofErr w:type="gramEnd"/>
    </w:p>
    <w:p w:rsidR="00BA453B" w:rsidRPr="005075A9" w:rsidRDefault="00BA453B" w:rsidP="00BA453B">
      <w:pPr>
        <w:numPr>
          <w:ilvl w:val="0"/>
          <w:numId w:val="37"/>
        </w:numPr>
        <w:tabs>
          <w:tab w:val="left" w:pos="567"/>
        </w:tabs>
        <w:suppressAutoHyphens/>
        <w:spacing w:line="276" w:lineRule="auto"/>
        <w:ind w:left="0" w:firstLine="0"/>
        <w:jc w:val="both"/>
      </w:pPr>
      <w:proofErr w:type="gramStart"/>
      <w:r w:rsidRPr="005075A9">
        <w:rPr>
          <w:b/>
          <w:bCs/>
          <w:i/>
          <w:iCs/>
        </w:rPr>
        <w:t xml:space="preserve">Хореография: </w:t>
      </w:r>
      <w:r w:rsidRPr="005075A9">
        <w:rPr>
          <w:iCs/>
        </w:rPr>
        <w:t xml:space="preserve">исполнительское мастерство </w:t>
      </w:r>
      <w:r w:rsidRPr="005075A9">
        <w:t xml:space="preserve">(техника исполнения); </w:t>
      </w:r>
      <w:r w:rsidRPr="005075A9">
        <w:rPr>
          <w:iCs/>
        </w:rPr>
        <w:t>сценический образ</w:t>
      </w:r>
      <w:r w:rsidRPr="005075A9">
        <w:t xml:space="preserve"> (композиция, оригинальность, артистичность, раскрытие идеи); </w:t>
      </w:r>
      <w:r w:rsidRPr="005075A9">
        <w:rPr>
          <w:iCs/>
        </w:rPr>
        <w:t>общее художественное впечатление</w:t>
      </w:r>
      <w:r w:rsidRPr="005075A9">
        <w:t xml:space="preserve"> (постановочная и исполнительская культура, соответствие репертуара возрастным категориям, соответствие темы, музыки и названия танца, костюмы). </w:t>
      </w:r>
      <w:proofErr w:type="gramEnd"/>
    </w:p>
    <w:p w:rsidR="00BA453B" w:rsidRPr="005075A9" w:rsidRDefault="00BA453B" w:rsidP="00BA453B">
      <w:pPr>
        <w:tabs>
          <w:tab w:val="left" w:pos="900"/>
        </w:tabs>
        <w:spacing w:line="276" w:lineRule="auto"/>
        <w:jc w:val="both"/>
        <w:rPr>
          <w:b/>
          <w:bCs/>
        </w:rPr>
      </w:pPr>
      <w:r w:rsidRPr="005075A9">
        <w:rPr>
          <w:b/>
          <w:bCs/>
        </w:rPr>
        <w:t xml:space="preserve">          Награждение участников:</w:t>
      </w:r>
    </w:p>
    <w:p w:rsidR="00BA453B" w:rsidRPr="005075A9" w:rsidRDefault="00BA453B" w:rsidP="00BA453B">
      <w:pPr>
        <w:numPr>
          <w:ilvl w:val="0"/>
          <w:numId w:val="38"/>
        </w:numPr>
        <w:tabs>
          <w:tab w:val="left" w:pos="426"/>
        </w:tabs>
        <w:suppressAutoHyphens/>
        <w:spacing w:line="276" w:lineRule="auto"/>
        <w:ind w:left="0" w:firstLine="0"/>
        <w:jc w:val="both"/>
      </w:pPr>
      <w:r w:rsidRPr="005075A9">
        <w:t>Лауреатами и дипломантами фестиваля-конкурса являются участники, утвержденные в качестве лауреатов и дипломантов решением компетентного жюри фестиваля-конкурса. Решение жюри является окончательным, обжалованию и пересмотру не подлежит.</w:t>
      </w:r>
    </w:p>
    <w:p w:rsidR="00BA453B" w:rsidRPr="005075A9" w:rsidRDefault="00BA453B" w:rsidP="00BA453B">
      <w:pPr>
        <w:numPr>
          <w:ilvl w:val="0"/>
          <w:numId w:val="38"/>
        </w:numPr>
        <w:tabs>
          <w:tab w:val="left" w:pos="426"/>
        </w:tabs>
        <w:suppressAutoHyphens/>
        <w:spacing w:line="276" w:lineRule="auto"/>
        <w:ind w:left="0" w:firstLine="0"/>
        <w:jc w:val="both"/>
      </w:pPr>
      <w:r w:rsidRPr="005075A9">
        <w:t>В каждой номинации, жанре и возрастной категории утверждается 3 лауреата (</w:t>
      </w:r>
      <w:r w:rsidRPr="005075A9">
        <w:rPr>
          <w:lang w:val="en-US"/>
        </w:rPr>
        <w:t>I</w:t>
      </w:r>
      <w:r w:rsidRPr="005075A9">
        <w:t xml:space="preserve">, </w:t>
      </w:r>
      <w:r w:rsidRPr="005075A9">
        <w:rPr>
          <w:lang w:val="en-US"/>
        </w:rPr>
        <w:t>II</w:t>
      </w:r>
      <w:r w:rsidRPr="005075A9">
        <w:t xml:space="preserve">, </w:t>
      </w:r>
      <w:r w:rsidRPr="005075A9">
        <w:rPr>
          <w:lang w:val="en-US"/>
        </w:rPr>
        <w:t>III</w:t>
      </w:r>
      <w:r w:rsidRPr="005075A9">
        <w:t xml:space="preserve"> степень), 3 </w:t>
      </w:r>
      <w:proofErr w:type="gramStart"/>
      <w:r w:rsidRPr="005075A9">
        <w:t>диплома</w:t>
      </w:r>
      <w:r>
        <w:t xml:space="preserve"> </w:t>
      </w:r>
      <w:proofErr w:type="spellStart"/>
      <w:r w:rsidRPr="005075A9">
        <w:t>нта</w:t>
      </w:r>
      <w:proofErr w:type="spellEnd"/>
      <w:proofErr w:type="gramEnd"/>
      <w:r w:rsidRPr="005075A9">
        <w:t xml:space="preserve"> (</w:t>
      </w:r>
      <w:r w:rsidRPr="005075A9">
        <w:rPr>
          <w:lang w:val="en-US"/>
        </w:rPr>
        <w:t>I</w:t>
      </w:r>
      <w:r w:rsidRPr="005075A9">
        <w:t xml:space="preserve">, </w:t>
      </w:r>
      <w:r w:rsidRPr="005075A9">
        <w:rPr>
          <w:lang w:val="en-US"/>
        </w:rPr>
        <w:t>II</w:t>
      </w:r>
      <w:r w:rsidRPr="005075A9">
        <w:t xml:space="preserve">, </w:t>
      </w:r>
      <w:r w:rsidRPr="005075A9">
        <w:rPr>
          <w:lang w:val="en-US"/>
        </w:rPr>
        <w:t>III</w:t>
      </w:r>
      <w:r w:rsidRPr="005075A9">
        <w:t xml:space="preserve"> степень). Гран-при вручается коллективу или солисту по общему голосованию жюри в каждой номинации. </w:t>
      </w:r>
      <w:r w:rsidRPr="00934825">
        <w:rPr>
          <w:b/>
        </w:rPr>
        <w:t>В номинации «Вокал» Гран при присуждается участнику, получившему максимальное количество  баллов при условии участия не менее</w:t>
      </w:r>
      <w:proofErr w:type="gramStart"/>
      <w:r w:rsidRPr="00934825">
        <w:rPr>
          <w:b/>
        </w:rPr>
        <w:t>,</w:t>
      </w:r>
      <w:proofErr w:type="gramEnd"/>
      <w:r w:rsidRPr="00934825">
        <w:rPr>
          <w:b/>
        </w:rPr>
        <w:t xml:space="preserve"> чем в 2-х номинациях. </w:t>
      </w:r>
      <w:r w:rsidRPr="005075A9">
        <w:t>При возникновении ситуаций, когда нет достойных претендентов на Гран-при и призовые места – эти места не присуждаются.</w:t>
      </w:r>
    </w:p>
    <w:p w:rsidR="00BA453B" w:rsidRPr="005075A9" w:rsidRDefault="00BA453B" w:rsidP="00BA453B">
      <w:pPr>
        <w:spacing w:line="276" w:lineRule="auto"/>
        <w:jc w:val="both"/>
        <w:rPr>
          <w:b/>
          <w:bCs/>
          <w:color w:val="FF0000"/>
        </w:rPr>
      </w:pPr>
      <w:r w:rsidRPr="005075A9">
        <w:rPr>
          <w:b/>
          <w:bCs/>
        </w:rPr>
        <w:t xml:space="preserve">Вниманию руководителей: </w:t>
      </w:r>
      <w:r w:rsidRPr="005075A9">
        <w:t xml:space="preserve">В рамках фестиваля проводятся мастер-классы по жанрам. </w:t>
      </w:r>
    </w:p>
    <w:p w:rsidR="00BA453B" w:rsidRDefault="00BA453B" w:rsidP="00BA453B">
      <w:pPr>
        <w:shd w:val="clear" w:color="auto" w:fill="FFFFFF"/>
        <w:ind w:right="10" w:firstLine="709"/>
        <w:jc w:val="both"/>
        <w:rPr>
          <w:b/>
          <w:sz w:val="32"/>
          <w:szCs w:val="32"/>
          <w:shd w:val="clear" w:color="auto" w:fill="FFFFFF"/>
        </w:rPr>
      </w:pPr>
      <w:r w:rsidRPr="005075A9">
        <w:rPr>
          <w:b/>
          <w:bCs/>
        </w:rPr>
        <w:t>Финансовые условия:</w:t>
      </w:r>
      <w:r w:rsidRPr="00E30C4B">
        <w:rPr>
          <w:b/>
          <w:sz w:val="32"/>
          <w:szCs w:val="32"/>
          <w:shd w:val="clear" w:color="auto" w:fill="FFFFFF"/>
        </w:rPr>
        <w:t xml:space="preserve"> </w:t>
      </w:r>
    </w:p>
    <w:p w:rsidR="00BA453B" w:rsidRPr="006B2BD6" w:rsidRDefault="00BA453B" w:rsidP="00BA453B">
      <w:pPr>
        <w:shd w:val="clear" w:color="auto" w:fill="FFFFFF"/>
        <w:ind w:right="10"/>
        <w:jc w:val="both"/>
        <w:rPr>
          <w:color w:val="000000"/>
        </w:rPr>
      </w:pPr>
      <w:r w:rsidRPr="006B2BD6">
        <w:rPr>
          <w:shd w:val="clear" w:color="auto" w:fill="FFFFFF"/>
        </w:rPr>
        <w:t>Коллективы или отдельные исполнители,</w:t>
      </w:r>
      <w:r w:rsidRPr="00F55CB5">
        <w:rPr>
          <w:b/>
          <w:shd w:val="clear" w:color="auto" w:fill="FFFFFF"/>
        </w:rPr>
        <w:t xml:space="preserve"> </w:t>
      </w:r>
      <w:r w:rsidRPr="006B2BD6">
        <w:rPr>
          <w:shd w:val="clear" w:color="auto" w:fill="FFFFFF"/>
        </w:rPr>
        <w:t>участвующие в конкурсе</w:t>
      </w:r>
      <w:r w:rsidRPr="00F55CB5">
        <w:rPr>
          <w:b/>
          <w:u w:val="single"/>
          <w:shd w:val="clear" w:color="auto" w:fill="FFFFFF"/>
        </w:rPr>
        <w:t xml:space="preserve"> </w:t>
      </w:r>
      <w:r>
        <w:rPr>
          <w:b/>
          <w:u w:val="single"/>
          <w:shd w:val="clear" w:color="auto" w:fill="FFFFFF"/>
        </w:rPr>
        <w:t xml:space="preserve">в </w:t>
      </w:r>
      <w:r w:rsidRPr="005075A9">
        <w:rPr>
          <w:b/>
          <w:u w:val="single"/>
        </w:rPr>
        <w:t>номинациях «Вокал», «</w:t>
      </w:r>
      <w:r w:rsidRPr="005075A9">
        <w:rPr>
          <w:b/>
          <w:bCs/>
          <w:iCs/>
          <w:u w:val="single"/>
        </w:rPr>
        <w:t>Инструментальное исполнительство»</w:t>
      </w:r>
      <w:r>
        <w:rPr>
          <w:b/>
          <w:bCs/>
          <w:iCs/>
          <w:u w:val="single"/>
        </w:rPr>
        <w:t xml:space="preserve">, </w:t>
      </w:r>
      <w:r w:rsidRPr="00F55CB5">
        <w:rPr>
          <w:b/>
          <w:u w:val="single"/>
        </w:rPr>
        <w:t xml:space="preserve"> </w:t>
      </w:r>
      <w:r w:rsidRPr="005075A9">
        <w:rPr>
          <w:b/>
          <w:u w:val="single"/>
        </w:rPr>
        <w:t>«Хореография»</w:t>
      </w:r>
      <w:r w:rsidRPr="0084201F">
        <w:rPr>
          <w:b/>
        </w:rPr>
        <w:t xml:space="preserve">  </w:t>
      </w:r>
      <w:r w:rsidRPr="006B2BD6">
        <w:rPr>
          <w:shd w:val="clear" w:color="auto" w:fill="FFFFFF"/>
        </w:rPr>
        <w:t xml:space="preserve">оплачивают  </w:t>
      </w:r>
      <w:proofErr w:type="spellStart"/>
      <w:r w:rsidRPr="005075A9">
        <w:t>аккредитационн</w:t>
      </w:r>
      <w:r>
        <w:t>ый</w:t>
      </w:r>
      <w:proofErr w:type="spellEnd"/>
      <w:r>
        <w:t xml:space="preserve"> </w:t>
      </w:r>
      <w:r w:rsidRPr="005075A9">
        <w:t xml:space="preserve"> </w:t>
      </w:r>
      <w:r w:rsidRPr="006B2BD6">
        <w:rPr>
          <w:shd w:val="clear" w:color="auto" w:fill="FFFFFF"/>
        </w:rPr>
        <w:t>взнос в размере:</w:t>
      </w:r>
    </w:p>
    <w:p w:rsidR="00BA453B" w:rsidRDefault="00BA453B" w:rsidP="00BA453B">
      <w:pPr>
        <w:shd w:val="clear" w:color="auto" w:fill="FFFFFF"/>
        <w:ind w:right="10"/>
        <w:jc w:val="both"/>
        <w:rPr>
          <w:color w:val="000000"/>
        </w:rPr>
      </w:pPr>
      <w:r w:rsidRPr="005F2BFC">
        <w:rPr>
          <w:color w:val="000000"/>
        </w:rPr>
        <w:t xml:space="preserve">- </w:t>
      </w:r>
      <w:r>
        <w:rPr>
          <w:color w:val="000000"/>
        </w:rPr>
        <w:t>с</w:t>
      </w:r>
      <w:r w:rsidRPr="005F2BFC">
        <w:rPr>
          <w:color w:val="000000"/>
        </w:rPr>
        <w:t>оло – 1</w:t>
      </w:r>
      <w:r>
        <w:rPr>
          <w:color w:val="000000"/>
        </w:rPr>
        <w:t>7</w:t>
      </w:r>
      <w:r w:rsidRPr="005F2BFC">
        <w:rPr>
          <w:color w:val="000000"/>
        </w:rPr>
        <w:t xml:space="preserve">00 рублей человека, </w:t>
      </w:r>
    </w:p>
    <w:p w:rsidR="00BA453B" w:rsidRPr="005F2BFC" w:rsidRDefault="00BA453B" w:rsidP="00BA453B">
      <w:pPr>
        <w:shd w:val="clear" w:color="auto" w:fill="FFFFFF"/>
        <w:ind w:right="10"/>
        <w:jc w:val="both"/>
        <w:rPr>
          <w:color w:val="000000"/>
        </w:rPr>
      </w:pPr>
      <w:r>
        <w:rPr>
          <w:color w:val="000000"/>
        </w:rPr>
        <w:t xml:space="preserve">- дуэт – 1500 рублей с человека, </w:t>
      </w:r>
    </w:p>
    <w:p w:rsidR="00BA453B" w:rsidRPr="005F2BFC" w:rsidRDefault="00BA453B" w:rsidP="00BA453B">
      <w:pPr>
        <w:shd w:val="clear" w:color="auto" w:fill="FFFFFF"/>
        <w:ind w:right="10"/>
        <w:jc w:val="both"/>
        <w:rPr>
          <w:color w:val="000000"/>
        </w:rPr>
      </w:pPr>
      <w:r w:rsidRPr="005F2BFC">
        <w:rPr>
          <w:color w:val="000000"/>
        </w:rPr>
        <w:t xml:space="preserve">- </w:t>
      </w:r>
      <w:r>
        <w:rPr>
          <w:color w:val="000000"/>
        </w:rPr>
        <w:t>к</w:t>
      </w:r>
      <w:r w:rsidRPr="005F2BFC">
        <w:rPr>
          <w:color w:val="000000"/>
        </w:rPr>
        <w:t>оллективы до 10 человек – 700 рублей  с человека,</w:t>
      </w:r>
    </w:p>
    <w:p w:rsidR="00BA453B" w:rsidRPr="005F2BFC" w:rsidRDefault="00BA453B" w:rsidP="00BA453B">
      <w:pPr>
        <w:shd w:val="clear" w:color="auto" w:fill="FFFFFF"/>
        <w:ind w:right="10"/>
        <w:jc w:val="both"/>
        <w:rPr>
          <w:color w:val="000000"/>
        </w:rPr>
      </w:pPr>
      <w:r w:rsidRPr="005F2BFC">
        <w:rPr>
          <w:color w:val="000000"/>
        </w:rPr>
        <w:t xml:space="preserve">- </w:t>
      </w:r>
      <w:r>
        <w:rPr>
          <w:color w:val="000000"/>
        </w:rPr>
        <w:t>к</w:t>
      </w:r>
      <w:r w:rsidRPr="005F2BFC">
        <w:rPr>
          <w:color w:val="000000"/>
        </w:rPr>
        <w:t xml:space="preserve">оллективы от 10 - 19 человек 600 рублей с человека, </w:t>
      </w:r>
    </w:p>
    <w:p w:rsidR="00BA453B" w:rsidRPr="005F2BFC" w:rsidRDefault="00BA453B" w:rsidP="00BA453B">
      <w:pPr>
        <w:shd w:val="clear" w:color="auto" w:fill="FFFFFF"/>
        <w:ind w:right="10"/>
        <w:jc w:val="both"/>
        <w:rPr>
          <w:color w:val="000000"/>
        </w:rPr>
      </w:pPr>
      <w:r w:rsidRPr="005F2BFC">
        <w:rPr>
          <w:color w:val="000000"/>
        </w:rPr>
        <w:t xml:space="preserve">- </w:t>
      </w:r>
      <w:r>
        <w:rPr>
          <w:color w:val="000000"/>
        </w:rPr>
        <w:t>к</w:t>
      </w:r>
      <w:r w:rsidRPr="005F2BFC">
        <w:rPr>
          <w:color w:val="000000"/>
        </w:rPr>
        <w:t xml:space="preserve">оллективы от 20 человек и выше – 500  рублей с человека. </w:t>
      </w:r>
    </w:p>
    <w:p w:rsidR="00BA453B" w:rsidRPr="005075A9" w:rsidRDefault="00BA453B" w:rsidP="00BA453B">
      <w:pPr>
        <w:spacing w:line="276" w:lineRule="auto"/>
        <w:jc w:val="both"/>
      </w:pPr>
      <w:r w:rsidRPr="005075A9">
        <w:t xml:space="preserve">Стоимость </w:t>
      </w:r>
      <w:proofErr w:type="spellStart"/>
      <w:r w:rsidRPr="005075A9">
        <w:t>аккредитационного</w:t>
      </w:r>
      <w:proofErr w:type="spellEnd"/>
      <w:r w:rsidRPr="005075A9">
        <w:t xml:space="preserve"> взноса  за участие в </w:t>
      </w:r>
      <w:r w:rsidRPr="005075A9">
        <w:rPr>
          <w:b/>
          <w:u w:val="single"/>
        </w:rPr>
        <w:t>номинации «Изобразительное искусство»:</w:t>
      </w:r>
      <w:r w:rsidRPr="005075A9">
        <w:rPr>
          <w:color w:val="FF0000"/>
        </w:rPr>
        <w:t xml:space="preserve">  </w:t>
      </w:r>
      <w:r w:rsidRPr="005075A9">
        <w:t xml:space="preserve">500 рублей за работу.  Личное присутствие участника не требуется. </w:t>
      </w:r>
    </w:p>
    <w:p w:rsidR="00BA453B" w:rsidRPr="00F55CB5" w:rsidRDefault="00BA453B" w:rsidP="00BA453B">
      <w:pPr>
        <w:tabs>
          <w:tab w:val="left" w:pos="8265"/>
        </w:tabs>
        <w:spacing w:line="276" w:lineRule="auto"/>
        <w:jc w:val="both"/>
      </w:pPr>
      <w:r w:rsidRPr="00F55CB5">
        <w:t>1000 рублей за каждую дополнительную номинацию.</w:t>
      </w:r>
      <w:r w:rsidRPr="00F55CB5">
        <w:tab/>
      </w:r>
    </w:p>
    <w:p w:rsidR="00BA453B" w:rsidRPr="005075A9" w:rsidRDefault="00BA453B" w:rsidP="00BA453B">
      <w:pPr>
        <w:spacing w:line="276" w:lineRule="auto"/>
        <w:jc w:val="both"/>
      </w:pPr>
      <w:r w:rsidRPr="005075A9">
        <w:t xml:space="preserve">В стоимость участия </w:t>
      </w:r>
      <w:r w:rsidRPr="005075A9">
        <w:rPr>
          <w:b/>
        </w:rPr>
        <w:t>не входит</w:t>
      </w:r>
      <w:r w:rsidRPr="005075A9">
        <w:t xml:space="preserve"> трансферт,  проживание, питание участников.  От одного учреждения может быть направлено любое количество заявок.</w:t>
      </w:r>
    </w:p>
    <w:p w:rsidR="00BA453B" w:rsidRPr="005075A9" w:rsidRDefault="00BA453B" w:rsidP="00BA453B">
      <w:pPr>
        <w:pStyle w:val="msolistparagraph0"/>
        <w:spacing w:line="276" w:lineRule="auto"/>
        <w:ind w:left="567"/>
        <w:jc w:val="both"/>
      </w:pPr>
      <w:r w:rsidRPr="005075A9">
        <w:rPr>
          <w:b/>
          <w:bCs/>
        </w:rPr>
        <w:t>Дополнительная информация:</w:t>
      </w:r>
      <w:r w:rsidRPr="005075A9">
        <w:t xml:space="preserve"> </w:t>
      </w:r>
    </w:p>
    <w:p w:rsidR="00BA453B" w:rsidRPr="005075A9" w:rsidRDefault="00BA453B" w:rsidP="00BA453B">
      <w:pPr>
        <w:pStyle w:val="msolistparagraph0"/>
        <w:numPr>
          <w:ilvl w:val="0"/>
          <w:numId w:val="39"/>
        </w:numPr>
        <w:spacing w:line="276" w:lineRule="auto"/>
        <w:ind w:left="426" w:hanging="426"/>
        <w:jc w:val="both"/>
      </w:pPr>
      <w:r w:rsidRPr="005075A9">
        <w:t xml:space="preserve">Дети сироты и инвалиды за участие в конкурсе </w:t>
      </w:r>
      <w:proofErr w:type="spellStart"/>
      <w:r w:rsidRPr="005075A9">
        <w:t>аккредитационный</w:t>
      </w:r>
      <w:proofErr w:type="spellEnd"/>
      <w:r w:rsidRPr="005075A9">
        <w:t xml:space="preserve">  взнос не оплачивают. Для этого необходимо в оргкомитет не позднее, чем за 15 дней до начала фестиваля,  </w:t>
      </w:r>
      <w:proofErr w:type="gramStart"/>
      <w:r w:rsidRPr="005075A9">
        <w:t>предоставить  документы</w:t>
      </w:r>
      <w:proofErr w:type="gramEnd"/>
      <w:r w:rsidRPr="005075A9">
        <w:t xml:space="preserve">,  подтверждающие данный статус. </w:t>
      </w:r>
    </w:p>
    <w:p w:rsidR="00BA453B" w:rsidRPr="005075A9" w:rsidRDefault="00BA453B" w:rsidP="00BA453B">
      <w:pPr>
        <w:numPr>
          <w:ilvl w:val="0"/>
          <w:numId w:val="39"/>
        </w:numPr>
        <w:suppressAutoHyphens/>
        <w:spacing w:line="276" w:lineRule="auto"/>
        <w:ind w:left="426" w:hanging="426"/>
        <w:jc w:val="both"/>
      </w:pPr>
      <w:r w:rsidRPr="005075A9">
        <w:t>Проезд до города и обратно – за счет участников.  Билеты приобретаются самостоятельно.</w:t>
      </w:r>
    </w:p>
    <w:p w:rsidR="00BA453B" w:rsidRPr="005075A9" w:rsidRDefault="00BA453B" w:rsidP="00BA453B">
      <w:pPr>
        <w:numPr>
          <w:ilvl w:val="0"/>
          <w:numId w:val="39"/>
        </w:numPr>
        <w:suppressAutoHyphens/>
        <w:spacing w:line="276" w:lineRule="auto"/>
        <w:ind w:left="426" w:hanging="426"/>
        <w:jc w:val="both"/>
      </w:pPr>
      <w:r w:rsidRPr="005075A9">
        <w:t>Оргкомитетом подготовлена культурная программа: экскурсии по памятным местам, связанным с жизнью и творчеством великого русского живописца И. Шишкина и поэтессы М. Цветаевой в городе Елабуга. Дополнительные услуги оплачиваются участниками из собственных средств.</w:t>
      </w:r>
    </w:p>
    <w:p w:rsidR="00BA453B" w:rsidRPr="005075A9" w:rsidRDefault="00BA453B" w:rsidP="00BA453B">
      <w:pPr>
        <w:numPr>
          <w:ilvl w:val="0"/>
          <w:numId w:val="39"/>
        </w:numPr>
        <w:suppressAutoHyphens/>
        <w:spacing w:line="276" w:lineRule="auto"/>
        <w:ind w:left="426" w:hanging="426"/>
        <w:jc w:val="both"/>
      </w:pPr>
      <w:r w:rsidRPr="005075A9">
        <w:t>Во время проведения фестиваля-конкурса работает профессиональная фото- и видеосъемка.</w:t>
      </w:r>
    </w:p>
    <w:p w:rsidR="00BA453B" w:rsidRDefault="00BA453B" w:rsidP="00BA453B">
      <w:pPr>
        <w:numPr>
          <w:ilvl w:val="0"/>
          <w:numId w:val="39"/>
        </w:numPr>
        <w:suppressAutoHyphens/>
        <w:spacing w:line="276" w:lineRule="auto"/>
        <w:ind w:left="426" w:hanging="426"/>
        <w:jc w:val="both"/>
      </w:pPr>
      <w:r w:rsidRPr="005075A9">
        <w:t xml:space="preserve">Трансферт осуществляется при условии извещения организаторов о дате и времени приезда и отъезда не позднее </w:t>
      </w:r>
      <w:r>
        <w:t>10</w:t>
      </w:r>
      <w:r w:rsidRPr="005075A9">
        <w:t>.0</w:t>
      </w:r>
      <w:r>
        <w:t>4</w:t>
      </w:r>
      <w:r w:rsidRPr="005075A9">
        <w:t>.201</w:t>
      </w:r>
      <w:r w:rsidR="005A685F">
        <w:t>8</w:t>
      </w:r>
      <w:r w:rsidRPr="005075A9">
        <w:t xml:space="preserve"> г.</w:t>
      </w:r>
      <w:r>
        <w:t xml:space="preserve"> (для участников номинации «Вокал» и «Хореография»).</w:t>
      </w:r>
    </w:p>
    <w:p w:rsidR="00BA453B" w:rsidRPr="00B82AD7" w:rsidRDefault="00BA453B" w:rsidP="00BA453B">
      <w:pPr>
        <w:numPr>
          <w:ilvl w:val="0"/>
          <w:numId w:val="39"/>
        </w:numPr>
        <w:suppressAutoHyphens/>
        <w:spacing w:line="276" w:lineRule="auto"/>
        <w:ind w:left="426" w:hanging="426"/>
        <w:jc w:val="both"/>
      </w:pPr>
      <w:r w:rsidRPr="00B82AD7">
        <w:t xml:space="preserve">Конкурсные выступления организуются оргкомитетом по графику. График выступлений будет опубликован на сайте </w:t>
      </w:r>
      <w:hyperlink r:id="rId10" w:history="1">
        <w:r w:rsidRPr="00D91FCF">
          <w:rPr>
            <w:rStyle w:val="af1"/>
          </w:rPr>
          <w:t>https://www.kamaz-festival.ru</w:t>
        </w:r>
      </w:hyperlink>
      <w:r>
        <w:t xml:space="preserve"> и в группе «</w:t>
      </w:r>
      <w:r w:rsidRPr="002E76AF">
        <w:t>Международный конкурс "Челны собирают друзей"</w:t>
      </w:r>
      <w:r>
        <w:t xml:space="preserve">  в контакте. </w:t>
      </w:r>
    </w:p>
    <w:p w:rsidR="00BA453B" w:rsidRPr="005075A9" w:rsidRDefault="00BA453B" w:rsidP="00BA453B">
      <w:pPr>
        <w:spacing w:line="276" w:lineRule="auto"/>
        <w:ind w:firstLine="540"/>
        <w:jc w:val="both"/>
        <w:rPr>
          <w:b/>
          <w:bCs/>
        </w:rPr>
      </w:pPr>
      <w:r w:rsidRPr="005075A9">
        <w:rPr>
          <w:b/>
          <w:bCs/>
        </w:rPr>
        <w:lastRenderedPageBreak/>
        <w:t>Оргкомитет фестиваля-конкурса:</w:t>
      </w:r>
    </w:p>
    <w:p w:rsidR="00BA453B" w:rsidRPr="005075A9" w:rsidRDefault="00BA453B" w:rsidP="00BA453B">
      <w:pPr>
        <w:spacing w:line="276" w:lineRule="auto"/>
        <w:jc w:val="both"/>
      </w:pPr>
      <w:r w:rsidRPr="005075A9">
        <w:t xml:space="preserve">Россия, Татарстан, 423832, г. Набережные Челны, </w:t>
      </w:r>
      <w:proofErr w:type="spellStart"/>
      <w:r w:rsidRPr="005075A9">
        <w:t>бр</w:t>
      </w:r>
      <w:proofErr w:type="spellEnd"/>
      <w:r w:rsidRPr="005075A9">
        <w:t xml:space="preserve">. </w:t>
      </w:r>
      <w:proofErr w:type="spellStart"/>
      <w:r w:rsidRPr="005075A9">
        <w:t>Касимова</w:t>
      </w:r>
      <w:proofErr w:type="spellEnd"/>
      <w:r w:rsidRPr="005075A9">
        <w:t>,  д. 6 (38/06),   (Детская школа искусств №13)</w:t>
      </w:r>
      <w:r>
        <w:t xml:space="preserve">      </w:t>
      </w:r>
      <w:r w:rsidRPr="005075A9">
        <w:t xml:space="preserve">Тел/факс 8(8552) 34-20-81, 34-93-17,  34-92-11,  </w:t>
      </w:r>
      <w:r w:rsidRPr="005075A9">
        <w:rPr>
          <w:lang w:val="en-US"/>
        </w:rPr>
        <w:t>E</w:t>
      </w:r>
      <w:r w:rsidRPr="005075A9">
        <w:t>-</w:t>
      </w:r>
      <w:r w:rsidRPr="005075A9">
        <w:rPr>
          <w:lang w:val="en-US"/>
        </w:rPr>
        <w:t>mail</w:t>
      </w:r>
      <w:r w:rsidRPr="005075A9">
        <w:t xml:space="preserve">: </w:t>
      </w:r>
      <w:proofErr w:type="spellStart"/>
      <w:r w:rsidRPr="005075A9">
        <w:rPr>
          <w:lang w:val="en-US"/>
        </w:rPr>
        <w:t>kamaz</w:t>
      </w:r>
      <w:proofErr w:type="spellEnd"/>
      <w:r w:rsidRPr="005075A9">
        <w:t>_</w:t>
      </w:r>
      <w:r w:rsidRPr="005075A9">
        <w:rPr>
          <w:lang w:val="en-US"/>
        </w:rPr>
        <w:t>festival</w:t>
      </w:r>
      <w:r w:rsidRPr="005075A9">
        <w:t>@</w:t>
      </w:r>
      <w:r w:rsidRPr="005075A9">
        <w:rPr>
          <w:lang w:val="en-US"/>
        </w:rPr>
        <w:t>mail</w:t>
      </w:r>
      <w:r w:rsidRPr="005075A9">
        <w:t>.</w:t>
      </w:r>
      <w:proofErr w:type="spellStart"/>
      <w:r w:rsidRPr="005075A9">
        <w:rPr>
          <w:lang w:val="en-US"/>
        </w:rPr>
        <w:t>ru</w:t>
      </w:r>
      <w:proofErr w:type="spellEnd"/>
    </w:p>
    <w:p w:rsidR="00BA453B" w:rsidRPr="005075A9" w:rsidRDefault="00BA453B" w:rsidP="00BA453B">
      <w:pPr>
        <w:spacing w:line="276" w:lineRule="auto"/>
        <w:jc w:val="both"/>
      </w:pPr>
      <w:r w:rsidRPr="005075A9">
        <w:t xml:space="preserve">Директор: </w:t>
      </w:r>
      <w:proofErr w:type="spellStart"/>
      <w:r w:rsidRPr="005075A9">
        <w:t>Гузалия</w:t>
      </w:r>
      <w:proofErr w:type="spellEnd"/>
      <w:r w:rsidRPr="005075A9">
        <w:t xml:space="preserve"> </w:t>
      </w:r>
      <w:proofErr w:type="spellStart"/>
      <w:r w:rsidRPr="005075A9">
        <w:t>Аббясовна</w:t>
      </w:r>
      <w:proofErr w:type="spellEnd"/>
      <w:r w:rsidRPr="005075A9">
        <w:t xml:space="preserve"> </w:t>
      </w:r>
      <w:proofErr w:type="spellStart"/>
      <w:r w:rsidRPr="005075A9">
        <w:t>Тенешева</w:t>
      </w:r>
      <w:proofErr w:type="spellEnd"/>
    </w:p>
    <w:p w:rsidR="00BA453B" w:rsidRPr="005075A9" w:rsidRDefault="00BA453B" w:rsidP="00BA453B">
      <w:pPr>
        <w:spacing w:line="276" w:lineRule="auto"/>
        <w:jc w:val="both"/>
      </w:pPr>
      <w:r w:rsidRPr="005075A9">
        <w:t xml:space="preserve">Заведующая отделом воспитательной работы: Эльвира </w:t>
      </w:r>
      <w:proofErr w:type="spellStart"/>
      <w:r w:rsidRPr="005075A9">
        <w:t>Флеровна</w:t>
      </w:r>
      <w:proofErr w:type="spellEnd"/>
      <w:r w:rsidRPr="005075A9">
        <w:t xml:space="preserve"> </w:t>
      </w:r>
      <w:proofErr w:type="spellStart"/>
      <w:r w:rsidRPr="005075A9">
        <w:t>Сунгатова</w:t>
      </w:r>
      <w:proofErr w:type="spellEnd"/>
    </w:p>
    <w:p w:rsidR="00BA453B" w:rsidRPr="005075A9" w:rsidRDefault="00BA453B" w:rsidP="00BA453B">
      <w:pPr>
        <w:spacing w:line="276" w:lineRule="auto"/>
      </w:pPr>
      <w:r w:rsidRPr="005075A9">
        <w:t>НП ФКМИ «КамАЗ собирает друзей»</w:t>
      </w:r>
    </w:p>
    <w:p w:rsidR="00BA453B" w:rsidRPr="005075A9" w:rsidRDefault="00BA453B" w:rsidP="00BA453B">
      <w:pPr>
        <w:spacing w:line="276" w:lineRule="auto"/>
      </w:pPr>
      <w:r w:rsidRPr="005075A9">
        <w:t>423800, Республика Татарстан, г</w:t>
      </w:r>
      <w:proofErr w:type="gramStart"/>
      <w:r w:rsidRPr="005075A9">
        <w:t>.Н</w:t>
      </w:r>
      <w:proofErr w:type="gramEnd"/>
      <w:r w:rsidRPr="005075A9">
        <w:t>абережные  Челны, ул.40 лет Победы, д.59, кв.9</w:t>
      </w:r>
    </w:p>
    <w:p w:rsidR="00BA453B" w:rsidRPr="005075A9" w:rsidRDefault="00BA453B" w:rsidP="00BA453B">
      <w:pPr>
        <w:spacing w:line="276" w:lineRule="auto"/>
      </w:pPr>
      <w:r w:rsidRPr="005075A9">
        <w:t>ИНН / КПП 1650159801 / 165001001</w:t>
      </w:r>
    </w:p>
    <w:p w:rsidR="00BA453B" w:rsidRPr="005075A9" w:rsidRDefault="00BA453B" w:rsidP="00BA453B">
      <w:pPr>
        <w:spacing w:line="276" w:lineRule="auto"/>
      </w:pPr>
      <w:proofErr w:type="spellStart"/>
      <w:proofErr w:type="gramStart"/>
      <w:r w:rsidRPr="005075A9">
        <w:t>р</w:t>
      </w:r>
      <w:proofErr w:type="spellEnd"/>
      <w:proofErr w:type="gramEnd"/>
      <w:r w:rsidRPr="005075A9">
        <w:t xml:space="preserve">/с. 40703810205390006531 </w:t>
      </w:r>
    </w:p>
    <w:p w:rsidR="00BA453B" w:rsidRPr="005075A9" w:rsidRDefault="00BA453B" w:rsidP="00BA453B">
      <w:pPr>
        <w:spacing w:line="276" w:lineRule="auto"/>
      </w:pPr>
      <w:r w:rsidRPr="005075A9">
        <w:t>в ОАО «</w:t>
      </w:r>
      <w:proofErr w:type="spellStart"/>
      <w:r w:rsidRPr="005075A9">
        <w:t>Ак</w:t>
      </w:r>
      <w:proofErr w:type="spellEnd"/>
      <w:r w:rsidRPr="005075A9">
        <w:t xml:space="preserve"> Барс» банк </w:t>
      </w:r>
      <w:proofErr w:type="gramStart"/>
      <w:r w:rsidRPr="005075A9">
        <w:t>г</w:t>
      </w:r>
      <w:proofErr w:type="gramEnd"/>
      <w:r w:rsidRPr="005075A9">
        <w:t>.</w:t>
      </w:r>
      <w:r>
        <w:t xml:space="preserve"> </w:t>
      </w:r>
      <w:r w:rsidRPr="005075A9">
        <w:t>Казань</w:t>
      </w:r>
    </w:p>
    <w:p w:rsidR="00BA453B" w:rsidRPr="005075A9" w:rsidRDefault="00BA453B" w:rsidP="00BA453B">
      <w:pPr>
        <w:spacing w:line="276" w:lineRule="auto"/>
      </w:pPr>
      <w:r w:rsidRPr="005075A9">
        <w:t xml:space="preserve">к/с. 30101810000000000805                                                             </w:t>
      </w:r>
    </w:p>
    <w:p w:rsidR="00BA453B" w:rsidRPr="005075A9" w:rsidRDefault="00BA453B" w:rsidP="00BA453B">
      <w:pPr>
        <w:spacing w:line="276" w:lineRule="auto"/>
      </w:pPr>
      <w:r w:rsidRPr="005075A9">
        <w:t>БИК 049205805</w:t>
      </w:r>
    </w:p>
    <w:p w:rsidR="00BA453B" w:rsidRPr="005075A9" w:rsidRDefault="00BA453B" w:rsidP="00BA453B">
      <w:pPr>
        <w:spacing w:line="276" w:lineRule="auto"/>
      </w:pPr>
      <w:r w:rsidRPr="005075A9">
        <w:t>ОГРН 1071600004332</w:t>
      </w:r>
    </w:p>
    <w:p w:rsidR="00BA453B" w:rsidRPr="005075A9" w:rsidRDefault="00BA453B" w:rsidP="00BA453B">
      <w:pPr>
        <w:spacing w:line="276" w:lineRule="auto"/>
      </w:pPr>
      <w:r w:rsidRPr="005075A9">
        <w:t xml:space="preserve">тел./факс 8(8552)342-081, </w:t>
      </w:r>
    </w:p>
    <w:p w:rsidR="00BA453B" w:rsidRPr="005075A9" w:rsidRDefault="00BA453B" w:rsidP="00BA453B">
      <w:pPr>
        <w:spacing w:line="276" w:lineRule="auto"/>
      </w:pPr>
      <w:r w:rsidRPr="005075A9">
        <w:t>тел. 8(8552) 349-211, 349-317</w:t>
      </w:r>
    </w:p>
    <w:p w:rsidR="00BA453B" w:rsidRPr="005075A9" w:rsidRDefault="00BA453B" w:rsidP="00BA453B">
      <w:pPr>
        <w:spacing w:line="276" w:lineRule="auto"/>
        <w:jc w:val="both"/>
      </w:pPr>
    </w:p>
    <w:p w:rsidR="00BA453B" w:rsidRPr="005075A9" w:rsidRDefault="00BA453B" w:rsidP="00BA453B">
      <w:pPr>
        <w:spacing w:line="276" w:lineRule="auto"/>
        <w:jc w:val="right"/>
      </w:pPr>
      <w:r w:rsidRPr="005075A9">
        <w:t>Приложение 1</w:t>
      </w:r>
    </w:p>
    <w:p w:rsidR="00BA453B" w:rsidRPr="005075A9" w:rsidRDefault="00BA453B" w:rsidP="00BA453B">
      <w:pPr>
        <w:spacing w:line="276" w:lineRule="auto"/>
        <w:jc w:val="center"/>
        <w:rPr>
          <w:b/>
          <w:bCs/>
        </w:rPr>
      </w:pPr>
      <w:r w:rsidRPr="005075A9">
        <w:rPr>
          <w:b/>
          <w:bCs/>
        </w:rPr>
        <w:t>ЗАЯВКА</w:t>
      </w:r>
    </w:p>
    <w:p w:rsidR="00BA453B" w:rsidRPr="005075A9" w:rsidRDefault="00BA453B" w:rsidP="00BA453B">
      <w:pPr>
        <w:spacing w:line="276" w:lineRule="auto"/>
        <w:jc w:val="center"/>
        <w:rPr>
          <w:b/>
          <w:bCs/>
        </w:rPr>
      </w:pPr>
      <w:r w:rsidRPr="005075A9">
        <w:rPr>
          <w:b/>
          <w:bCs/>
        </w:rPr>
        <w:t xml:space="preserve">на участие в  </w:t>
      </w:r>
      <w:r w:rsidRPr="005075A9">
        <w:rPr>
          <w:b/>
          <w:bCs/>
          <w:lang w:val="en-US"/>
        </w:rPr>
        <w:t>X</w:t>
      </w:r>
      <w:r>
        <w:rPr>
          <w:b/>
          <w:bCs/>
          <w:lang w:val="en-US"/>
        </w:rPr>
        <w:t>I</w:t>
      </w:r>
      <w:r w:rsidR="001D50CB">
        <w:rPr>
          <w:b/>
          <w:bCs/>
          <w:lang w:val="en-US"/>
        </w:rPr>
        <w:t>I</w:t>
      </w:r>
      <w:r w:rsidRPr="005075A9">
        <w:rPr>
          <w:b/>
          <w:bCs/>
        </w:rPr>
        <w:t xml:space="preserve"> международном конкурсе молодых исполнителей</w:t>
      </w:r>
    </w:p>
    <w:p w:rsidR="00BA453B" w:rsidRPr="005075A9" w:rsidRDefault="00BA453B" w:rsidP="00BA453B">
      <w:pPr>
        <w:spacing w:line="276" w:lineRule="auto"/>
        <w:jc w:val="center"/>
        <w:rPr>
          <w:b/>
          <w:bCs/>
        </w:rPr>
      </w:pPr>
      <w:r w:rsidRPr="005075A9">
        <w:rPr>
          <w:b/>
          <w:bCs/>
        </w:rPr>
        <w:t>«Набережные Челны собирают друзей»</w:t>
      </w:r>
    </w:p>
    <w:p w:rsidR="00BA453B" w:rsidRPr="005075A9" w:rsidRDefault="00BA453B" w:rsidP="00BA453B">
      <w:pPr>
        <w:spacing w:line="276" w:lineRule="auto"/>
        <w:rPr>
          <w:b/>
          <w:bCs/>
        </w:rPr>
      </w:pPr>
    </w:p>
    <w:p w:rsidR="00BA453B" w:rsidRDefault="00BA453B" w:rsidP="00BA453B">
      <w:pPr>
        <w:pStyle w:val="a3"/>
        <w:numPr>
          <w:ilvl w:val="0"/>
          <w:numId w:val="41"/>
        </w:numPr>
        <w:suppressAutoHyphens/>
        <w:spacing w:line="276" w:lineRule="auto"/>
        <w:ind w:left="284" w:hanging="284"/>
      </w:pPr>
      <w:r w:rsidRPr="005075A9">
        <w:t>Наименование коллектива (или Ф.И.О. участника) _____________________________________________</w:t>
      </w:r>
      <w:r>
        <w:t>___________________________________</w:t>
      </w:r>
    </w:p>
    <w:p w:rsidR="00BA453B" w:rsidRPr="005075A9" w:rsidRDefault="00BA453B" w:rsidP="00BA453B">
      <w:pPr>
        <w:pStyle w:val="a3"/>
        <w:numPr>
          <w:ilvl w:val="0"/>
          <w:numId w:val="41"/>
        </w:numPr>
        <w:suppressAutoHyphens/>
        <w:spacing w:line="276" w:lineRule="auto"/>
        <w:ind w:left="284" w:hanging="284"/>
      </w:pPr>
      <w:r>
        <w:t>Полное название учреждения ______________________________________________________</w:t>
      </w:r>
    </w:p>
    <w:p w:rsidR="00BA453B" w:rsidRDefault="00BA453B" w:rsidP="00BA453B">
      <w:pPr>
        <w:spacing w:line="276" w:lineRule="auto"/>
      </w:pPr>
      <w:r>
        <w:t>3</w:t>
      </w:r>
      <w:r w:rsidRPr="005075A9">
        <w:t xml:space="preserve">. Год создания (или дата рождения) </w:t>
      </w:r>
      <w:r>
        <w:t>___________________________________________________</w:t>
      </w:r>
    </w:p>
    <w:p w:rsidR="00BA453B" w:rsidRPr="005075A9" w:rsidRDefault="00BA453B" w:rsidP="00BA453B">
      <w:pPr>
        <w:spacing w:line="276" w:lineRule="auto"/>
      </w:pPr>
      <w:r>
        <w:t>4</w:t>
      </w:r>
      <w:r w:rsidRPr="005075A9">
        <w:t>. Номинация (жанр) ________________________________________</w:t>
      </w:r>
      <w:r>
        <w:t>________________________</w:t>
      </w:r>
    </w:p>
    <w:p w:rsidR="00BA453B" w:rsidRPr="005075A9" w:rsidRDefault="00BA453B" w:rsidP="00BA453B">
      <w:pPr>
        <w:spacing w:line="276" w:lineRule="auto"/>
      </w:pPr>
      <w:r>
        <w:t>5.Возрастнаякатегория</w:t>
      </w:r>
      <w:r w:rsidRPr="005075A9">
        <w:t>_________________________________</w:t>
      </w:r>
      <w:r>
        <w:t>______________________________</w:t>
      </w:r>
    </w:p>
    <w:p w:rsidR="00BA453B" w:rsidRPr="005075A9" w:rsidRDefault="00BA453B" w:rsidP="00BA453B">
      <w:pPr>
        <w:spacing w:line="276" w:lineRule="auto"/>
      </w:pPr>
      <w:r>
        <w:t>6. Наименование произведения 1)</w:t>
      </w:r>
      <w:r w:rsidRPr="005075A9">
        <w:t>_____________________________________________________________</w:t>
      </w:r>
      <w:r>
        <w:t>_____________________</w:t>
      </w:r>
    </w:p>
    <w:p w:rsidR="00BA453B" w:rsidRPr="005075A9" w:rsidRDefault="00BA453B" w:rsidP="00BA453B">
      <w:pPr>
        <w:spacing w:line="276" w:lineRule="auto"/>
      </w:pPr>
      <w:r>
        <w:t>2)</w:t>
      </w:r>
      <w:r w:rsidRPr="005075A9">
        <w:t>___________________________________________________</w:t>
      </w:r>
      <w:r>
        <w:t>____________________________</w:t>
      </w:r>
      <w:r w:rsidRPr="005075A9">
        <w:t>___</w:t>
      </w:r>
    </w:p>
    <w:p w:rsidR="00BA453B" w:rsidRPr="005075A9" w:rsidRDefault="00BA453B" w:rsidP="00BA453B">
      <w:pPr>
        <w:spacing w:line="276" w:lineRule="auto"/>
      </w:pPr>
      <w:r>
        <w:t>7</w:t>
      </w:r>
      <w:r w:rsidRPr="005075A9">
        <w:t>. Ф.И.О. художественного руководителя ______________________________________________________</w:t>
      </w:r>
      <w:r>
        <w:t>_____________________________</w:t>
      </w:r>
    </w:p>
    <w:p w:rsidR="00BA453B" w:rsidRPr="005075A9" w:rsidRDefault="00BA453B" w:rsidP="00BA453B">
      <w:pPr>
        <w:spacing w:line="276" w:lineRule="auto"/>
        <w:jc w:val="both"/>
      </w:pPr>
      <w:r>
        <w:t>8.</w:t>
      </w:r>
      <w:r w:rsidRPr="005075A9">
        <w:t>Адрес: __________________________________________________</w:t>
      </w:r>
      <w:r>
        <w:t>________________________</w:t>
      </w:r>
    </w:p>
    <w:p w:rsidR="00BA453B" w:rsidRPr="005075A9" w:rsidRDefault="00BA453B" w:rsidP="00BA453B">
      <w:pPr>
        <w:spacing w:line="276" w:lineRule="auto"/>
      </w:pPr>
      <w:r>
        <w:t>9</w:t>
      </w:r>
      <w:r w:rsidRPr="005075A9">
        <w:t>. Контактные телефоны (с кодом города): _____________________</w:t>
      </w:r>
      <w:r>
        <w:t>_________________________</w:t>
      </w:r>
    </w:p>
    <w:p w:rsidR="00BA453B" w:rsidRPr="005075A9" w:rsidRDefault="00BA453B" w:rsidP="00BA453B">
      <w:pPr>
        <w:spacing w:line="276" w:lineRule="auto"/>
      </w:pPr>
      <w:r>
        <w:t>10</w:t>
      </w:r>
      <w:r w:rsidRPr="005075A9">
        <w:t>. Факс: _________________________________ 1</w:t>
      </w:r>
      <w:r>
        <w:t>1</w:t>
      </w:r>
      <w:r w:rsidRPr="005075A9">
        <w:t xml:space="preserve">. </w:t>
      </w:r>
      <w:r w:rsidRPr="005075A9">
        <w:rPr>
          <w:lang w:val="en-US"/>
        </w:rPr>
        <w:t>E</w:t>
      </w:r>
      <w:r w:rsidRPr="005075A9">
        <w:t>-</w:t>
      </w:r>
      <w:r w:rsidRPr="005075A9">
        <w:rPr>
          <w:lang w:val="en-US"/>
        </w:rPr>
        <w:t>mail</w:t>
      </w:r>
      <w:r w:rsidRPr="005075A9">
        <w:t xml:space="preserve"> ________</w:t>
      </w:r>
      <w:r>
        <w:t>__________________________</w:t>
      </w:r>
    </w:p>
    <w:p w:rsidR="00BA453B" w:rsidRPr="005075A9" w:rsidRDefault="00BA453B" w:rsidP="00BA453B">
      <w:pPr>
        <w:spacing w:line="276" w:lineRule="auto"/>
      </w:pPr>
      <w:r w:rsidRPr="005075A9">
        <w:t>1</w:t>
      </w:r>
      <w:r>
        <w:t>2</w:t>
      </w:r>
      <w:r w:rsidRPr="005075A9">
        <w:t>. Количественный состав делегации:</w:t>
      </w:r>
    </w:p>
    <w:p w:rsidR="00BA453B" w:rsidRPr="005075A9" w:rsidRDefault="00BA453B" w:rsidP="00BA453B">
      <w:pPr>
        <w:spacing w:line="276" w:lineRule="auto"/>
      </w:pPr>
      <w:r w:rsidRPr="005075A9">
        <w:t>Муж _________________________ Жен _________________________ общий_________________________</w:t>
      </w:r>
    </w:p>
    <w:p w:rsidR="00BA453B" w:rsidRPr="005075A9" w:rsidRDefault="00BA453B" w:rsidP="00BA453B">
      <w:pPr>
        <w:spacing w:line="276" w:lineRule="auto"/>
      </w:pPr>
      <w:r w:rsidRPr="005075A9">
        <w:t>Выступающих ___________________ руководителей ______________</w:t>
      </w:r>
      <w:r>
        <w:t>____ родителей __________</w:t>
      </w:r>
    </w:p>
    <w:p w:rsidR="00BA453B" w:rsidRDefault="00BA453B" w:rsidP="00BA453B">
      <w:r>
        <w:t xml:space="preserve">   </w:t>
      </w:r>
    </w:p>
    <w:p w:rsidR="00DD5862" w:rsidRPr="004A7F28" w:rsidRDefault="00DD5862" w:rsidP="004A7F28">
      <w:pPr>
        <w:rPr>
          <w:szCs w:val="52"/>
        </w:rPr>
      </w:pPr>
    </w:p>
    <w:sectPr w:rsidR="00DD5862" w:rsidRPr="004A7F28" w:rsidSect="00D310BF">
      <w:headerReference w:type="default" r:id="rId11"/>
      <w:pgSz w:w="11906" w:h="16838"/>
      <w:pgMar w:top="395" w:right="566" w:bottom="851" w:left="70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20C" w:rsidRDefault="0033020C" w:rsidP="009011D4">
      <w:r>
        <w:separator/>
      </w:r>
    </w:p>
  </w:endnote>
  <w:endnote w:type="continuationSeparator" w:id="0">
    <w:p w:rsidR="0033020C" w:rsidRDefault="0033020C" w:rsidP="00901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ndardPoster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20C" w:rsidRDefault="0033020C" w:rsidP="009011D4">
      <w:r>
        <w:separator/>
      </w:r>
    </w:p>
  </w:footnote>
  <w:footnote w:type="continuationSeparator" w:id="0">
    <w:p w:rsidR="0033020C" w:rsidRDefault="0033020C" w:rsidP="00901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78B" w:rsidRDefault="0033020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3E9"/>
    <w:multiLevelType w:val="hybridMultilevel"/>
    <w:tmpl w:val="8CFC19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5E000A3"/>
    <w:multiLevelType w:val="hybridMultilevel"/>
    <w:tmpl w:val="3E8CC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01532"/>
    <w:multiLevelType w:val="hybridMultilevel"/>
    <w:tmpl w:val="F2E0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56903"/>
    <w:multiLevelType w:val="hybridMultilevel"/>
    <w:tmpl w:val="87C297D0"/>
    <w:lvl w:ilvl="0" w:tplc="851CED0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5D0EB7"/>
    <w:multiLevelType w:val="hybridMultilevel"/>
    <w:tmpl w:val="7FEC1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5773E1"/>
    <w:multiLevelType w:val="hybridMultilevel"/>
    <w:tmpl w:val="70A4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E67C7"/>
    <w:multiLevelType w:val="hybridMultilevel"/>
    <w:tmpl w:val="FC3638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E5680A"/>
    <w:multiLevelType w:val="hybridMultilevel"/>
    <w:tmpl w:val="DA9C0E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67D22"/>
    <w:multiLevelType w:val="multilevel"/>
    <w:tmpl w:val="9A52B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17B2B9A"/>
    <w:multiLevelType w:val="multilevel"/>
    <w:tmpl w:val="BFA82EF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10">
    <w:nsid w:val="236A48D1"/>
    <w:multiLevelType w:val="hybridMultilevel"/>
    <w:tmpl w:val="9F92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631B3"/>
    <w:multiLevelType w:val="hybridMultilevel"/>
    <w:tmpl w:val="1D6C3D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26847"/>
    <w:multiLevelType w:val="hybridMultilevel"/>
    <w:tmpl w:val="ACACC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A3E90"/>
    <w:multiLevelType w:val="hybridMultilevel"/>
    <w:tmpl w:val="2334EB5A"/>
    <w:lvl w:ilvl="0" w:tplc="8C228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E21D2"/>
    <w:multiLevelType w:val="hybridMultilevel"/>
    <w:tmpl w:val="70CA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C1F79"/>
    <w:multiLevelType w:val="hybridMultilevel"/>
    <w:tmpl w:val="56CC6A9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35D86"/>
    <w:multiLevelType w:val="hybridMultilevel"/>
    <w:tmpl w:val="3BC2CD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48FE74C0"/>
    <w:multiLevelType w:val="hybridMultilevel"/>
    <w:tmpl w:val="F0A0B8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23D27CA"/>
    <w:multiLevelType w:val="hybridMultilevel"/>
    <w:tmpl w:val="405C7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E2AAD"/>
    <w:multiLevelType w:val="hybridMultilevel"/>
    <w:tmpl w:val="D326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4797C"/>
    <w:multiLevelType w:val="hybridMultilevel"/>
    <w:tmpl w:val="0EAC5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70881"/>
    <w:multiLevelType w:val="multilevel"/>
    <w:tmpl w:val="6FCC766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2"/>
      <w:numFmt w:val="decimal"/>
      <w:isLgl/>
      <w:lvlText w:val="%1.%2."/>
      <w:lvlJc w:val="left"/>
      <w:pPr>
        <w:ind w:left="1200" w:hanging="840"/>
      </w:pPr>
    </w:lvl>
    <w:lvl w:ilvl="2">
      <w:start w:val="1"/>
      <w:numFmt w:val="decimal"/>
      <w:isLgl/>
      <w:lvlText w:val="%1.%2.%3."/>
      <w:lvlJc w:val="left"/>
      <w:pPr>
        <w:ind w:left="1200" w:hanging="840"/>
      </w:pPr>
    </w:lvl>
    <w:lvl w:ilvl="3">
      <w:start w:val="1"/>
      <w:numFmt w:val="decimal"/>
      <w:isLgl/>
      <w:lvlText w:val="%1.%2.%3.%4."/>
      <w:lvlJc w:val="left"/>
      <w:pPr>
        <w:ind w:left="1200" w:hanging="84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>
    <w:nsid w:val="57B632B8"/>
    <w:multiLevelType w:val="multilevel"/>
    <w:tmpl w:val="44A027C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3">
    <w:nsid w:val="5B1F6F8C"/>
    <w:multiLevelType w:val="hybridMultilevel"/>
    <w:tmpl w:val="40FEA8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C9C1591"/>
    <w:multiLevelType w:val="multilevel"/>
    <w:tmpl w:val="0398245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5">
    <w:nsid w:val="5E2613E9"/>
    <w:multiLevelType w:val="hybridMultilevel"/>
    <w:tmpl w:val="E286B044"/>
    <w:lvl w:ilvl="0" w:tplc="E668D31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E638C1"/>
    <w:multiLevelType w:val="multilevel"/>
    <w:tmpl w:val="2012CE4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7">
    <w:nsid w:val="61541186"/>
    <w:multiLevelType w:val="hybridMultilevel"/>
    <w:tmpl w:val="0114D4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1539A0"/>
    <w:multiLevelType w:val="singleLevel"/>
    <w:tmpl w:val="1F02E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66E512D"/>
    <w:multiLevelType w:val="hybridMultilevel"/>
    <w:tmpl w:val="72B6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269EA"/>
    <w:multiLevelType w:val="hybridMultilevel"/>
    <w:tmpl w:val="15EEA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03D29"/>
    <w:multiLevelType w:val="hybridMultilevel"/>
    <w:tmpl w:val="1F1CB9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D035D2"/>
    <w:multiLevelType w:val="multilevel"/>
    <w:tmpl w:val="DF9E376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3">
    <w:nsid w:val="702809B9"/>
    <w:multiLevelType w:val="hybridMultilevel"/>
    <w:tmpl w:val="277E9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FB5AE5"/>
    <w:multiLevelType w:val="multilevel"/>
    <w:tmpl w:val="7612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8F352F"/>
    <w:multiLevelType w:val="hybridMultilevel"/>
    <w:tmpl w:val="B1B602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EE1BF5"/>
    <w:multiLevelType w:val="hybridMultilevel"/>
    <w:tmpl w:val="9A14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A2EEA"/>
    <w:multiLevelType w:val="hybridMultilevel"/>
    <w:tmpl w:val="C838B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35129C"/>
    <w:multiLevelType w:val="hybridMultilevel"/>
    <w:tmpl w:val="38DEF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7A5954"/>
    <w:multiLevelType w:val="hybridMultilevel"/>
    <w:tmpl w:val="1268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7"/>
  </w:num>
  <w:num w:numId="3">
    <w:abstractNumId w:val="1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6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34"/>
  </w:num>
  <w:num w:numId="13">
    <w:abstractNumId w:val="2"/>
  </w:num>
  <w:num w:numId="14">
    <w:abstractNumId w:val="30"/>
  </w:num>
  <w:num w:numId="15">
    <w:abstractNumId w:val="1"/>
  </w:num>
  <w:num w:numId="16">
    <w:abstractNumId w:val="28"/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3"/>
  </w:num>
  <w:num w:numId="29">
    <w:abstractNumId w:val="11"/>
  </w:num>
  <w:num w:numId="30">
    <w:abstractNumId w:val="29"/>
  </w:num>
  <w:num w:numId="31">
    <w:abstractNumId w:val="17"/>
  </w:num>
  <w:num w:numId="32">
    <w:abstractNumId w:val="12"/>
  </w:num>
  <w:num w:numId="33">
    <w:abstractNumId w:val="35"/>
  </w:num>
  <w:num w:numId="34">
    <w:abstractNumId w:val="22"/>
  </w:num>
  <w:num w:numId="35">
    <w:abstractNumId w:val="24"/>
  </w:num>
  <w:num w:numId="36">
    <w:abstractNumId w:val="32"/>
  </w:num>
  <w:num w:numId="37">
    <w:abstractNumId w:val="9"/>
  </w:num>
  <w:num w:numId="38">
    <w:abstractNumId w:val="26"/>
  </w:num>
  <w:num w:numId="39">
    <w:abstractNumId w:val="8"/>
  </w:num>
  <w:num w:numId="40">
    <w:abstractNumId w:val="23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F88"/>
    <w:rsid w:val="00000D78"/>
    <w:rsid w:val="00002B55"/>
    <w:rsid w:val="00032039"/>
    <w:rsid w:val="00035CE4"/>
    <w:rsid w:val="00042CA4"/>
    <w:rsid w:val="000442D9"/>
    <w:rsid w:val="00045593"/>
    <w:rsid w:val="00057AA2"/>
    <w:rsid w:val="00061D0E"/>
    <w:rsid w:val="00063B08"/>
    <w:rsid w:val="00067135"/>
    <w:rsid w:val="0006737A"/>
    <w:rsid w:val="00073EBF"/>
    <w:rsid w:val="00077651"/>
    <w:rsid w:val="00080772"/>
    <w:rsid w:val="00084DA4"/>
    <w:rsid w:val="00086497"/>
    <w:rsid w:val="0009330B"/>
    <w:rsid w:val="000A708A"/>
    <w:rsid w:val="000B00B2"/>
    <w:rsid w:val="000C25E0"/>
    <w:rsid w:val="000D5D38"/>
    <w:rsid w:val="000F4365"/>
    <w:rsid w:val="000F5E17"/>
    <w:rsid w:val="000F64A2"/>
    <w:rsid w:val="00100D5E"/>
    <w:rsid w:val="001041BE"/>
    <w:rsid w:val="001074E5"/>
    <w:rsid w:val="00132FA6"/>
    <w:rsid w:val="001359CB"/>
    <w:rsid w:val="00136C91"/>
    <w:rsid w:val="00152DE0"/>
    <w:rsid w:val="001803AE"/>
    <w:rsid w:val="00192031"/>
    <w:rsid w:val="001A4E6C"/>
    <w:rsid w:val="001C1C97"/>
    <w:rsid w:val="001C78FE"/>
    <w:rsid w:val="001D4742"/>
    <w:rsid w:val="001D50CB"/>
    <w:rsid w:val="00211F7D"/>
    <w:rsid w:val="00216E4C"/>
    <w:rsid w:val="00224B7E"/>
    <w:rsid w:val="00252F3A"/>
    <w:rsid w:val="002631C4"/>
    <w:rsid w:val="002679FD"/>
    <w:rsid w:val="002755AA"/>
    <w:rsid w:val="00277933"/>
    <w:rsid w:val="00286D8C"/>
    <w:rsid w:val="00295D98"/>
    <w:rsid w:val="002A313A"/>
    <w:rsid w:val="002B07A5"/>
    <w:rsid w:val="002C05BB"/>
    <w:rsid w:val="002D1FE9"/>
    <w:rsid w:val="002D435C"/>
    <w:rsid w:val="002D75DB"/>
    <w:rsid w:val="002D7F29"/>
    <w:rsid w:val="002E3877"/>
    <w:rsid w:val="002E3F04"/>
    <w:rsid w:val="002E60D0"/>
    <w:rsid w:val="002E6620"/>
    <w:rsid w:val="002F5D71"/>
    <w:rsid w:val="003032F6"/>
    <w:rsid w:val="00312D99"/>
    <w:rsid w:val="00313810"/>
    <w:rsid w:val="003151EB"/>
    <w:rsid w:val="003233CD"/>
    <w:rsid w:val="0033020C"/>
    <w:rsid w:val="00345C13"/>
    <w:rsid w:val="00347917"/>
    <w:rsid w:val="00352844"/>
    <w:rsid w:val="00354448"/>
    <w:rsid w:val="00371A1B"/>
    <w:rsid w:val="00376B23"/>
    <w:rsid w:val="0038185B"/>
    <w:rsid w:val="003840DA"/>
    <w:rsid w:val="0039693B"/>
    <w:rsid w:val="003A1FD4"/>
    <w:rsid w:val="003E35F0"/>
    <w:rsid w:val="003E54B9"/>
    <w:rsid w:val="003F2F8D"/>
    <w:rsid w:val="003F3AF9"/>
    <w:rsid w:val="00401EAA"/>
    <w:rsid w:val="00413C94"/>
    <w:rsid w:val="00414591"/>
    <w:rsid w:val="004313F4"/>
    <w:rsid w:val="004447CC"/>
    <w:rsid w:val="00447AF7"/>
    <w:rsid w:val="00450DF8"/>
    <w:rsid w:val="00461242"/>
    <w:rsid w:val="00465182"/>
    <w:rsid w:val="00471F02"/>
    <w:rsid w:val="00481956"/>
    <w:rsid w:val="004A737B"/>
    <w:rsid w:val="004A7F28"/>
    <w:rsid w:val="004B0046"/>
    <w:rsid w:val="004B577B"/>
    <w:rsid w:val="004B691E"/>
    <w:rsid w:val="004C6624"/>
    <w:rsid w:val="004E0301"/>
    <w:rsid w:val="004E4A34"/>
    <w:rsid w:val="004E5A1C"/>
    <w:rsid w:val="004F4697"/>
    <w:rsid w:val="005053BC"/>
    <w:rsid w:val="0052070C"/>
    <w:rsid w:val="00522143"/>
    <w:rsid w:val="005314FA"/>
    <w:rsid w:val="0053251B"/>
    <w:rsid w:val="00532DF4"/>
    <w:rsid w:val="00535CC2"/>
    <w:rsid w:val="0054078F"/>
    <w:rsid w:val="005449EF"/>
    <w:rsid w:val="00552ADD"/>
    <w:rsid w:val="00557290"/>
    <w:rsid w:val="0056144A"/>
    <w:rsid w:val="005749E3"/>
    <w:rsid w:val="0057519E"/>
    <w:rsid w:val="0058576A"/>
    <w:rsid w:val="00590909"/>
    <w:rsid w:val="00593891"/>
    <w:rsid w:val="00597DD2"/>
    <w:rsid w:val="005A30BC"/>
    <w:rsid w:val="005A685F"/>
    <w:rsid w:val="005C1C8A"/>
    <w:rsid w:val="005E6D63"/>
    <w:rsid w:val="005F4474"/>
    <w:rsid w:val="005F681E"/>
    <w:rsid w:val="00600B93"/>
    <w:rsid w:val="006103CB"/>
    <w:rsid w:val="006108FA"/>
    <w:rsid w:val="00614D93"/>
    <w:rsid w:val="0063070E"/>
    <w:rsid w:val="00640AD1"/>
    <w:rsid w:val="00640BC7"/>
    <w:rsid w:val="00644368"/>
    <w:rsid w:val="00646F2A"/>
    <w:rsid w:val="00647706"/>
    <w:rsid w:val="0067245B"/>
    <w:rsid w:val="0069189F"/>
    <w:rsid w:val="006960E0"/>
    <w:rsid w:val="00696D6F"/>
    <w:rsid w:val="006B512A"/>
    <w:rsid w:val="006C55DD"/>
    <w:rsid w:val="006D0AA9"/>
    <w:rsid w:val="006F7C9C"/>
    <w:rsid w:val="0070210E"/>
    <w:rsid w:val="0071457D"/>
    <w:rsid w:val="00716754"/>
    <w:rsid w:val="00720322"/>
    <w:rsid w:val="0073252E"/>
    <w:rsid w:val="00734095"/>
    <w:rsid w:val="00736C77"/>
    <w:rsid w:val="00741400"/>
    <w:rsid w:val="00756857"/>
    <w:rsid w:val="00775F33"/>
    <w:rsid w:val="00786171"/>
    <w:rsid w:val="00787ECD"/>
    <w:rsid w:val="007B1E6A"/>
    <w:rsid w:val="007B77EE"/>
    <w:rsid w:val="007C2BEF"/>
    <w:rsid w:val="007D28FA"/>
    <w:rsid w:val="007D3C9B"/>
    <w:rsid w:val="007D7F05"/>
    <w:rsid w:val="007F1EB0"/>
    <w:rsid w:val="008075A6"/>
    <w:rsid w:val="008128B5"/>
    <w:rsid w:val="00831EEA"/>
    <w:rsid w:val="00833328"/>
    <w:rsid w:val="00842549"/>
    <w:rsid w:val="00843E91"/>
    <w:rsid w:val="008471D8"/>
    <w:rsid w:val="00850815"/>
    <w:rsid w:val="00854C99"/>
    <w:rsid w:val="00872152"/>
    <w:rsid w:val="0087767E"/>
    <w:rsid w:val="008A621F"/>
    <w:rsid w:val="008A709C"/>
    <w:rsid w:val="008B7DA4"/>
    <w:rsid w:val="008D2EB9"/>
    <w:rsid w:val="008D78BD"/>
    <w:rsid w:val="008E1FD9"/>
    <w:rsid w:val="008E3BC1"/>
    <w:rsid w:val="008E5B74"/>
    <w:rsid w:val="008F429E"/>
    <w:rsid w:val="009011D4"/>
    <w:rsid w:val="00901465"/>
    <w:rsid w:val="00901BF9"/>
    <w:rsid w:val="00902076"/>
    <w:rsid w:val="00903FB5"/>
    <w:rsid w:val="0091643C"/>
    <w:rsid w:val="009420C4"/>
    <w:rsid w:val="009437E4"/>
    <w:rsid w:val="009446E0"/>
    <w:rsid w:val="00951972"/>
    <w:rsid w:val="009638D8"/>
    <w:rsid w:val="00997646"/>
    <w:rsid w:val="009B340D"/>
    <w:rsid w:val="009D4B9F"/>
    <w:rsid w:val="009E1B97"/>
    <w:rsid w:val="009E7FE5"/>
    <w:rsid w:val="009F6820"/>
    <w:rsid w:val="00A07C01"/>
    <w:rsid w:val="00A23DF5"/>
    <w:rsid w:val="00A24794"/>
    <w:rsid w:val="00A249EC"/>
    <w:rsid w:val="00A26FBC"/>
    <w:rsid w:val="00A3651B"/>
    <w:rsid w:val="00A722D2"/>
    <w:rsid w:val="00A73A4A"/>
    <w:rsid w:val="00A8523D"/>
    <w:rsid w:val="00A8770C"/>
    <w:rsid w:val="00A91DF0"/>
    <w:rsid w:val="00AA0CE3"/>
    <w:rsid w:val="00AA1A72"/>
    <w:rsid w:val="00AA2192"/>
    <w:rsid w:val="00AA4039"/>
    <w:rsid w:val="00AA4D3D"/>
    <w:rsid w:val="00AA6805"/>
    <w:rsid w:val="00AB427B"/>
    <w:rsid w:val="00AC5948"/>
    <w:rsid w:val="00AD1BD8"/>
    <w:rsid w:val="00AE0D2B"/>
    <w:rsid w:val="00AE2D54"/>
    <w:rsid w:val="00AE39EC"/>
    <w:rsid w:val="00AE4F84"/>
    <w:rsid w:val="00AF7102"/>
    <w:rsid w:val="00B042DB"/>
    <w:rsid w:val="00B10C47"/>
    <w:rsid w:val="00B12F3D"/>
    <w:rsid w:val="00B22390"/>
    <w:rsid w:val="00B239DE"/>
    <w:rsid w:val="00B4388B"/>
    <w:rsid w:val="00B45BD9"/>
    <w:rsid w:val="00B47D7D"/>
    <w:rsid w:val="00B53CB9"/>
    <w:rsid w:val="00B56EBB"/>
    <w:rsid w:val="00B575C4"/>
    <w:rsid w:val="00B60618"/>
    <w:rsid w:val="00B74380"/>
    <w:rsid w:val="00B85DE4"/>
    <w:rsid w:val="00B87DB6"/>
    <w:rsid w:val="00B97CFE"/>
    <w:rsid w:val="00BA4011"/>
    <w:rsid w:val="00BA453B"/>
    <w:rsid w:val="00BA7A52"/>
    <w:rsid w:val="00BB51D5"/>
    <w:rsid w:val="00BC3B3F"/>
    <w:rsid w:val="00BC5FDD"/>
    <w:rsid w:val="00BE2834"/>
    <w:rsid w:val="00C068EF"/>
    <w:rsid w:val="00C1055A"/>
    <w:rsid w:val="00C25D35"/>
    <w:rsid w:val="00C43647"/>
    <w:rsid w:val="00C625B3"/>
    <w:rsid w:val="00CB20E5"/>
    <w:rsid w:val="00CC4C90"/>
    <w:rsid w:val="00CD3707"/>
    <w:rsid w:val="00CD4763"/>
    <w:rsid w:val="00CD7350"/>
    <w:rsid w:val="00CE4D9C"/>
    <w:rsid w:val="00CF6797"/>
    <w:rsid w:val="00D00CB5"/>
    <w:rsid w:val="00D22CE1"/>
    <w:rsid w:val="00D24A29"/>
    <w:rsid w:val="00D310BF"/>
    <w:rsid w:val="00D31D88"/>
    <w:rsid w:val="00D42F22"/>
    <w:rsid w:val="00D45603"/>
    <w:rsid w:val="00D50ED9"/>
    <w:rsid w:val="00D51044"/>
    <w:rsid w:val="00D55872"/>
    <w:rsid w:val="00D62D8F"/>
    <w:rsid w:val="00D66CD0"/>
    <w:rsid w:val="00D7220A"/>
    <w:rsid w:val="00D735AA"/>
    <w:rsid w:val="00D769A5"/>
    <w:rsid w:val="00D82754"/>
    <w:rsid w:val="00D90018"/>
    <w:rsid w:val="00DA144C"/>
    <w:rsid w:val="00DD1786"/>
    <w:rsid w:val="00DD2C29"/>
    <w:rsid w:val="00DD5862"/>
    <w:rsid w:val="00DE5863"/>
    <w:rsid w:val="00DE5FFC"/>
    <w:rsid w:val="00DE7186"/>
    <w:rsid w:val="00E023BC"/>
    <w:rsid w:val="00E02773"/>
    <w:rsid w:val="00E11A69"/>
    <w:rsid w:val="00E1542A"/>
    <w:rsid w:val="00E157D9"/>
    <w:rsid w:val="00E16D5F"/>
    <w:rsid w:val="00E40B4F"/>
    <w:rsid w:val="00E532F2"/>
    <w:rsid w:val="00E53CE0"/>
    <w:rsid w:val="00E63293"/>
    <w:rsid w:val="00E71E73"/>
    <w:rsid w:val="00E71F88"/>
    <w:rsid w:val="00E80A5C"/>
    <w:rsid w:val="00E84007"/>
    <w:rsid w:val="00E92C16"/>
    <w:rsid w:val="00E952CB"/>
    <w:rsid w:val="00EA3C24"/>
    <w:rsid w:val="00EA48B2"/>
    <w:rsid w:val="00EA6FA4"/>
    <w:rsid w:val="00EB192A"/>
    <w:rsid w:val="00EB7B8A"/>
    <w:rsid w:val="00ED2C4E"/>
    <w:rsid w:val="00ED4876"/>
    <w:rsid w:val="00ED7531"/>
    <w:rsid w:val="00EE6345"/>
    <w:rsid w:val="00EE76AE"/>
    <w:rsid w:val="00EF0603"/>
    <w:rsid w:val="00EF31FF"/>
    <w:rsid w:val="00EF636E"/>
    <w:rsid w:val="00F02242"/>
    <w:rsid w:val="00F02CD3"/>
    <w:rsid w:val="00F1028A"/>
    <w:rsid w:val="00F22ADD"/>
    <w:rsid w:val="00F23FC3"/>
    <w:rsid w:val="00F335F2"/>
    <w:rsid w:val="00F379C4"/>
    <w:rsid w:val="00F5152C"/>
    <w:rsid w:val="00F51D58"/>
    <w:rsid w:val="00F53373"/>
    <w:rsid w:val="00F63ED0"/>
    <w:rsid w:val="00F679A9"/>
    <w:rsid w:val="00F74412"/>
    <w:rsid w:val="00F76B25"/>
    <w:rsid w:val="00F83C27"/>
    <w:rsid w:val="00F87F92"/>
    <w:rsid w:val="00F9697A"/>
    <w:rsid w:val="00FA3110"/>
    <w:rsid w:val="00FA6329"/>
    <w:rsid w:val="00FA78D1"/>
    <w:rsid w:val="00FC4CF4"/>
    <w:rsid w:val="00FE6C36"/>
    <w:rsid w:val="00FF1E0D"/>
    <w:rsid w:val="00FF4C60"/>
    <w:rsid w:val="00FF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2F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D22C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34791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307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347917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47917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1F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71F8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71F88"/>
  </w:style>
  <w:style w:type="paragraph" w:styleId="a7">
    <w:name w:val="Title"/>
    <w:basedOn w:val="a"/>
    <w:link w:val="a8"/>
    <w:qFormat/>
    <w:rsid w:val="00E71F88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E71F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Emphasis"/>
    <w:basedOn w:val="a0"/>
    <w:uiPriority w:val="20"/>
    <w:qFormat/>
    <w:rsid w:val="00E71F88"/>
    <w:rPr>
      <w:rFonts w:cs="Times New Roman"/>
      <w:i/>
      <w:iCs/>
    </w:rPr>
  </w:style>
  <w:style w:type="table" w:styleId="aa">
    <w:name w:val="Table Grid"/>
    <w:basedOn w:val="a1"/>
    <w:uiPriority w:val="59"/>
    <w:rsid w:val="000F4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D45603"/>
    <w:rPr>
      <w:sz w:val="22"/>
    </w:rPr>
  </w:style>
  <w:style w:type="character" w:customStyle="1" w:styleId="ac">
    <w:name w:val="Основной текст Знак"/>
    <w:basedOn w:val="a0"/>
    <w:link w:val="ab"/>
    <w:uiPriority w:val="99"/>
    <w:semiHidden/>
    <w:rsid w:val="00D45603"/>
    <w:rPr>
      <w:rFonts w:ascii="Times New Roman" w:eastAsia="Times New Roman" w:hAnsi="Times New Roman" w:cs="Times New Roman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D45603"/>
    <w:pPr>
      <w:ind w:left="-720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D4560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">
    <w:name w:val="Normal (Web)"/>
    <w:basedOn w:val="a"/>
    <w:uiPriority w:val="99"/>
    <w:unhideWhenUsed/>
    <w:rsid w:val="0099764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997646"/>
  </w:style>
  <w:style w:type="character" w:styleId="af0">
    <w:name w:val="Strong"/>
    <w:basedOn w:val="a0"/>
    <w:uiPriority w:val="22"/>
    <w:qFormat/>
    <w:rsid w:val="00997646"/>
    <w:rPr>
      <w:b/>
      <w:bCs/>
    </w:rPr>
  </w:style>
  <w:style w:type="paragraph" w:customStyle="1" w:styleId="c3">
    <w:name w:val="c3"/>
    <w:basedOn w:val="a"/>
    <w:rsid w:val="009F6820"/>
    <w:pPr>
      <w:spacing w:before="100" w:beforeAutospacing="1" w:after="100" w:afterAutospacing="1"/>
    </w:pPr>
  </w:style>
  <w:style w:type="character" w:customStyle="1" w:styleId="c2">
    <w:name w:val="c2"/>
    <w:basedOn w:val="a0"/>
    <w:rsid w:val="009F6820"/>
  </w:style>
  <w:style w:type="character" w:styleId="af1">
    <w:name w:val="Hyperlink"/>
    <w:basedOn w:val="a0"/>
    <w:uiPriority w:val="99"/>
    <w:unhideWhenUsed/>
    <w:rsid w:val="0057519E"/>
    <w:rPr>
      <w:color w:val="0000FF" w:themeColor="hyperlink"/>
      <w:u w:val="single"/>
    </w:rPr>
  </w:style>
  <w:style w:type="paragraph" w:customStyle="1" w:styleId="af2">
    <w:name w:val="Базовый"/>
    <w:rsid w:val="00057AA2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1">
    <w:name w:val="c1"/>
    <w:basedOn w:val="a"/>
    <w:rsid w:val="008E5B74"/>
    <w:pPr>
      <w:spacing w:before="100" w:beforeAutospacing="1" w:after="100" w:afterAutospacing="1"/>
    </w:pPr>
  </w:style>
  <w:style w:type="character" w:customStyle="1" w:styleId="ditagmnu">
    <w:name w:val="di_tag_mnu"/>
    <w:basedOn w:val="a0"/>
    <w:rsid w:val="00734095"/>
  </w:style>
  <w:style w:type="character" w:customStyle="1" w:styleId="li-blwholikes">
    <w:name w:val="li-bl_wholikes"/>
    <w:basedOn w:val="a0"/>
    <w:rsid w:val="00734095"/>
  </w:style>
  <w:style w:type="character" w:customStyle="1" w:styleId="glmar5b">
    <w:name w:val="gl_mar5b"/>
    <w:basedOn w:val="a0"/>
    <w:rsid w:val="00734095"/>
  </w:style>
  <w:style w:type="character" w:customStyle="1" w:styleId="gltxtsm">
    <w:name w:val="gl_txtsm"/>
    <w:basedOn w:val="a0"/>
    <w:rsid w:val="00734095"/>
  </w:style>
  <w:style w:type="character" w:customStyle="1" w:styleId="glmar10t">
    <w:name w:val="gl_mar10t"/>
    <w:basedOn w:val="a0"/>
    <w:rsid w:val="0073409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3409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3409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3409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3409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lbar-ttl-like-main">
    <w:name w:val="gl_bar-ttl-like-main"/>
    <w:basedOn w:val="a0"/>
    <w:rsid w:val="00734095"/>
  </w:style>
  <w:style w:type="character" w:customStyle="1" w:styleId="glbar-ttl-like-shad">
    <w:name w:val="gl_bar-ttl-like-shad"/>
    <w:basedOn w:val="a0"/>
    <w:rsid w:val="00734095"/>
  </w:style>
  <w:style w:type="character" w:customStyle="1" w:styleId="glbar-ttl-tip-str">
    <w:name w:val="gl_bar-ttl-tip-str"/>
    <w:basedOn w:val="a0"/>
    <w:rsid w:val="00734095"/>
  </w:style>
  <w:style w:type="paragraph" w:styleId="af3">
    <w:name w:val="Balloon Text"/>
    <w:basedOn w:val="a"/>
    <w:link w:val="af4"/>
    <w:uiPriority w:val="99"/>
    <w:semiHidden/>
    <w:unhideWhenUsed/>
    <w:rsid w:val="0073409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340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D22C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">
    <w:name w:val="c4"/>
    <w:basedOn w:val="a"/>
    <w:rsid w:val="00D22CE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132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6307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contact-name">
    <w:name w:val="contact-name"/>
    <w:basedOn w:val="a0"/>
    <w:rsid w:val="0063070E"/>
  </w:style>
  <w:style w:type="character" w:customStyle="1" w:styleId="30">
    <w:name w:val="Заголовок 3 Знак"/>
    <w:basedOn w:val="a0"/>
    <w:link w:val="3"/>
    <w:semiHidden/>
    <w:rsid w:val="0034791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34791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47917"/>
    <w:rPr>
      <w:rFonts w:ascii="Calibri" w:eastAsia="Times New Roman" w:hAnsi="Calibri" w:cs="Times New Roman"/>
      <w:b/>
      <w:bCs/>
      <w:lang w:eastAsia="ru-RU"/>
    </w:rPr>
  </w:style>
  <w:style w:type="character" w:styleId="af5">
    <w:name w:val="FollowedHyperlink"/>
    <w:basedOn w:val="a0"/>
    <w:uiPriority w:val="99"/>
    <w:semiHidden/>
    <w:unhideWhenUsed/>
    <w:rsid w:val="00347917"/>
    <w:rPr>
      <w:color w:val="800080"/>
      <w:u w:val="single"/>
    </w:rPr>
  </w:style>
  <w:style w:type="paragraph" w:styleId="af6">
    <w:name w:val="footer"/>
    <w:basedOn w:val="a"/>
    <w:link w:val="af7"/>
    <w:uiPriority w:val="99"/>
    <w:semiHidden/>
    <w:unhideWhenUsed/>
    <w:rsid w:val="0034791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semiHidden/>
    <w:rsid w:val="0034791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8">
    <w:name w:val="caption"/>
    <w:basedOn w:val="a"/>
    <w:next w:val="a"/>
    <w:uiPriority w:val="99"/>
    <w:semiHidden/>
    <w:unhideWhenUsed/>
    <w:qFormat/>
    <w:rsid w:val="00347917"/>
    <w:rPr>
      <w:rFonts w:eastAsia="Calibri"/>
      <w:b/>
      <w:bCs/>
      <w:sz w:val="20"/>
      <w:szCs w:val="20"/>
    </w:rPr>
  </w:style>
  <w:style w:type="paragraph" w:styleId="af9">
    <w:name w:val="Subtitle"/>
    <w:basedOn w:val="a"/>
    <w:next w:val="a"/>
    <w:link w:val="afa"/>
    <w:uiPriority w:val="99"/>
    <w:qFormat/>
    <w:rsid w:val="00347917"/>
    <w:pPr>
      <w:spacing w:after="60" w:line="276" w:lineRule="auto"/>
      <w:jc w:val="center"/>
      <w:outlineLvl w:val="1"/>
    </w:pPr>
    <w:rPr>
      <w:rFonts w:ascii="Cambria" w:hAnsi="Cambria"/>
    </w:rPr>
  </w:style>
  <w:style w:type="character" w:customStyle="1" w:styleId="afa">
    <w:name w:val="Подзаголовок Знак"/>
    <w:basedOn w:val="a0"/>
    <w:link w:val="af9"/>
    <w:uiPriority w:val="99"/>
    <w:rsid w:val="00347917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47917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479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47917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479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b">
    <w:name w:val="No Spacing"/>
    <w:uiPriority w:val="1"/>
    <w:qFormat/>
    <w:rsid w:val="003479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basedOn w:val="a0"/>
    <w:link w:val="a3"/>
    <w:uiPriority w:val="34"/>
    <w:locked/>
    <w:rsid w:val="00347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3479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347917"/>
    <w:pPr>
      <w:ind w:left="720" w:firstLine="36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fc">
    <w:name w:val="Знак Знак Знак"/>
    <w:basedOn w:val="a"/>
    <w:uiPriority w:val="99"/>
    <w:rsid w:val="003479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1"/>
    <w:basedOn w:val="a"/>
    <w:uiPriority w:val="99"/>
    <w:rsid w:val="003479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3479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34791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5">
    <w:name w:val="Без интервала1"/>
    <w:uiPriority w:val="99"/>
    <w:rsid w:val="003479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Без интервала2"/>
    <w:uiPriority w:val="99"/>
    <w:rsid w:val="003479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3">
    <w:name w:val="Без интервала3"/>
    <w:uiPriority w:val="99"/>
    <w:rsid w:val="003479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1">
    <w:name w:val="Без интервала4"/>
    <w:uiPriority w:val="99"/>
    <w:rsid w:val="003479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d">
    <w:name w:val="Прижатый влево"/>
    <w:basedOn w:val="a"/>
    <w:next w:val="a"/>
    <w:uiPriority w:val="99"/>
    <w:rsid w:val="00347917"/>
    <w:pPr>
      <w:widowControl w:val="0"/>
      <w:autoSpaceDE w:val="0"/>
      <w:autoSpaceDN w:val="0"/>
      <w:adjustRightInd w:val="0"/>
    </w:pPr>
  </w:style>
  <w:style w:type="paragraph" w:customStyle="1" w:styleId="ConsPlusNonformat">
    <w:name w:val="ConsPlusNonformat"/>
    <w:uiPriority w:val="99"/>
    <w:rsid w:val="003479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e">
    <w:name w:val="Диссертация"/>
    <w:basedOn w:val="a"/>
    <w:uiPriority w:val="99"/>
    <w:rsid w:val="00347917"/>
    <w:pPr>
      <w:spacing w:line="360" w:lineRule="auto"/>
      <w:ind w:firstLine="340"/>
      <w:jc w:val="both"/>
    </w:pPr>
    <w:rPr>
      <w:rFonts w:ascii="StandardPoster" w:hAnsi="StandardPoster"/>
      <w:sz w:val="28"/>
      <w:szCs w:val="20"/>
    </w:rPr>
  </w:style>
  <w:style w:type="character" w:styleId="aff">
    <w:name w:val="Intense Emphasis"/>
    <w:uiPriority w:val="99"/>
    <w:qFormat/>
    <w:rsid w:val="00347917"/>
    <w:rPr>
      <w:b/>
      <w:bCs/>
      <w:i/>
      <w:iCs/>
      <w:color w:val="4F81BD"/>
      <w:sz w:val="22"/>
      <w:szCs w:val="22"/>
    </w:rPr>
  </w:style>
  <w:style w:type="character" w:customStyle="1" w:styleId="16">
    <w:name w:val="Основной текст с отступом Знак1"/>
    <w:basedOn w:val="a0"/>
    <w:uiPriority w:val="99"/>
    <w:semiHidden/>
    <w:locked/>
    <w:rsid w:val="0034791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Знак Знак3"/>
    <w:basedOn w:val="a0"/>
    <w:rsid w:val="00347917"/>
    <w:rPr>
      <w:sz w:val="28"/>
      <w:szCs w:val="24"/>
      <w:lang w:val="ru-RU" w:eastAsia="ru-RU" w:bidi="ar-SA"/>
    </w:rPr>
  </w:style>
  <w:style w:type="character" w:customStyle="1" w:styleId="s2">
    <w:name w:val="s2"/>
    <w:basedOn w:val="a0"/>
    <w:rsid w:val="00347917"/>
  </w:style>
  <w:style w:type="character" w:customStyle="1" w:styleId="FontStyle40">
    <w:name w:val="Font Style40"/>
    <w:basedOn w:val="a0"/>
    <w:uiPriority w:val="99"/>
    <w:rsid w:val="00347917"/>
    <w:rPr>
      <w:rFonts w:ascii="Times New Roman" w:hAnsi="Times New Roman" w:cs="Times New Roman" w:hint="default"/>
      <w:sz w:val="26"/>
      <w:szCs w:val="26"/>
    </w:rPr>
  </w:style>
  <w:style w:type="character" w:customStyle="1" w:styleId="c5">
    <w:name w:val="c5"/>
    <w:basedOn w:val="a0"/>
    <w:rsid w:val="00347917"/>
  </w:style>
  <w:style w:type="character" w:customStyle="1" w:styleId="c0">
    <w:name w:val="c0"/>
    <w:basedOn w:val="a0"/>
    <w:rsid w:val="00347917"/>
  </w:style>
  <w:style w:type="paragraph" w:customStyle="1" w:styleId="msolistparagraph0">
    <w:name w:val="msolistparagraph"/>
    <w:basedOn w:val="a"/>
    <w:rsid w:val="00BA453B"/>
    <w:pPr>
      <w:suppressAutoHyphens/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1597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67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559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874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7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270919">
                                  <w:blockQuote w:val="1"/>
                                  <w:marLeft w:val="150"/>
                                  <w:marRight w:val="0"/>
                                  <w:marTop w:val="0"/>
                                  <w:marBottom w:val="105"/>
                                  <w:divBdr>
                                    <w:top w:val="single" w:sz="2" w:space="0" w:color="auto"/>
                                    <w:left w:val="single" w:sz="24" w:space="8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77409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13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362350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9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00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8896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9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92524">
                                  <w:marLeft w:val="24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9876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85577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29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004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8786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0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3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0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0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3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1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1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6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31" w:color="787878"/>
            <w:right w:val="none" w:sz="0" w:space="0" w:color="auto"/>
          </w:divBdr>
          <w:divsChild>
            <w:div w:id="2420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4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4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5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58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66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78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6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1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8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595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13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3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02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46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65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93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ashed" w:sz="6" w:space="10" w:color="C9C9C9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kamaz-festiva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az_festiv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9CF96-B243-412D-9513-2921D61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Elvira</cp:lastModifiedBy>
  <cp:revision>4</cp:revision>
  <cp:lastPrinted>2017-10-24T13:57:00Z</cp:lastPrinted>
  <dcterms:created xsi:type="dcterms:W3CDTF">2017-11-10T10:24:00Z</dcterms:created>
  <dcterms:modified xsi:type="dcterms:W3CDTF">2017-12-05T08:33:00Z</dcterms:modified>
</cp:coreProperties>
</file>