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70" w:rsidRDefault="00A84370" w:rsidP="00A843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январь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A84370" w:rsidRDefault="00A84370" w:rsidP="00A843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Ind w:w="0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РЦНТ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Pr="00F86971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84370" w:rsidRPr="00F86971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84370" w:rsidRPr="00A84370" w:rsidRDefault="00A8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«Рождества волшебные мгновения»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P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января </w:t>
            </w:r>
            <w:r w:rsidRPr="00A843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goe UI" w:hAnsi="Segoe UI" w:cs="Segoe UI"/>
                <w:color w:val="3A4256"/>
                <w:shd w:val="clear" w:color="auto" w:fill="FFFFFF"/>
              </w:rPr>
              <w:t xml:space="preserve">  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>«Новый год отметим вместе – танцем, юмором и песней!»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P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января 15.00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84370" w:rsidRDefault="00A8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Pr="00E4217C" w:rsidRDefault="00A84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 по изготовлению </w:t>
            </w:r>
            <w:r w:rsidRPr="00715FB5">
              <w:rPr>
                <w:rFonts w:ascii="Times New Roman" w:hAnsi="Times New Roman" w:cs="Times New Roman"/>
                <w:sz w:val="24"/>
                <w:szCs w:val="24"/>
              </w:rPr>
              <w:t xml:space="preserve"> Ангелочков  в стиле макраме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>2 января</w:t>
            </w:r>
          </w:p>
          <w:p w:rsidR="00A84370" w:rsidRP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84370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Pr="00715FB5" w:rsidRDefault="00A84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  <w:p w:rsidR="00A84370" w:rsidRP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</w:pPr>
            <w:hyperlink r:id="rId5" w:history="1">
              <w:r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84370" w:rsidRPr="00A84370" w:rsidRDefault="00A84370" w:rsidP="00A84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370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разучиванию башкирских народных песен, ознакомление с легендами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 января</w:t>
            </w:r>
          </w:p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70" w:rsidRDefault="00A84370">
            <w:pPr>
              <w:jc w:val="center"/>
            </w:pPr>
            <w:hyperlink r:id="rId6" w:history="1">
              <w:r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84370" w:rsidRDefault="00A0672D" w:rsidP="00A06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0" w:rsidRDefault="00A8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72D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  <w:p w:rsidR="00A0672D" w:rsidRDefault="00A06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jc w:val="center"/>
            </w:pPr>
            <w:hyperlink r:id="rId7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Default="00A06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 руководитель народного ансамбля русской песни “Мироколица”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Default="00A06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72D" w:rsidRPr="00A0672D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Интеллектуальная программа для молодежи, посвященная Дню студентов «Битва студентов»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 января</w:t>
            </w:r>
          </w:p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0672D">
              <w:rPr>
                <w:rFonts w:ascii="Times New Roman" w:hAnsi="Times New Roman" w:cs="Times New Roman"/>
                <w:color w:val="FF0000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Сингизова</w:t>
            </w:r>
            <w:proofErr w:type="spellEnd"/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72D" w:rsidRP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0672D" w:rsidRPr="00A0672D" w:rsidTr="00A843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Default="00A0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Интерактивная </w:t>
            </w:r>
            <w:r w:rsidRPr="00A067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 января</w:t>
            </w:r>
          </w:p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D" w:rsidRPr="00A0672D" w:rsidRDefault="00A067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0672D">
              <w:rPr>
                <w:rFonts w:ascii="Times New Roman" w:hAnsi="Times New Roman" w:cs="Times New Roman"/>
                <w:color w:val="FF0000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Сингизова</w:t>
            </w:r>
            <w:proofErr w:type="spellEnd"/>
            <w:r w:rsidRPr="00A06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72D" w:rsidRPr="00A0672D" w:rsidRDefault="00A0672D" w:rsidP="00A067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672D">
              <w:rPr>
                <w:rFonts w:ascii="Times New Roman" w:hAnsi="Times New Roman" w:cs="Times New Roman"/>
                <w:color w:val="FF0000"/>
                <w:sz w:val="24"/>
                <w:szCs w:val="24"/>
                <w:lang w:val="ba-RU"/>
              </w:rPr>
              <w:t>Кравцова И.Н.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D" w:rsidRPr="00A0672D" w:rsidRDefault="00A067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3D08AA" w:rsidRDefault="003D08AA"/>
    <w:sectPr w:rsidR="003D08AA" w:rsidSect="00A84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4370"/>
    <w:rsid w:val="003D08AA"/>
    <w:rsid w:val="00A0672D"/>
    <w:rsid w:val="00A8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2022-12-06T09:05:00Z</dcterms:created>
  <dcterms:modified xsi:type="dcterms:W3CDTF">2022-12-06T09:21:00Z</dcterms:modified>
</cp:coreProperties>
</file>